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4E13" w:rsidRDefault="00611FB2">
      <w:pPr>
        <w:pStyle w:val="Title"/>
      </w:pPr>
      <w:r>
        <w:t>Adaptations to sea level change and transitions to agriculture at Khao Toh Chong rockshelter, Peninsula Thailand</w:t>
      </w:r>
    </w:p>
    <w:p w:rsidR="00694E13" w:rsidRDefault="00611FB2">
      <w:pPr>
        <w:pStyle w:val="Author"/>
      </w:pPr>
      <w:r>
        <w:t>Ben Marwick (University of Washington, University of Wollongong</w:t>
      </w:r>
      <w:r w:rsidR="00BC2EFC">
        <w:t>, bmarwick@uow.edu.au</w:t>
      </w:r>
      <w:bookmarkStart w:id="0" w:name="_GoBack"/>
      <w:bookmarkEnd w:id="0"/>
      <w:r>
        <w:t>)</w:t>
      </w:r>
    </w:p>
    <w:p w:rsidR="00694E13" w:rsidRDefault="00611FB2">
      <w:pPr>
        <w:pStyle w:val="Author"/>
      </w:pPr>
      <w:r>
        <w:t>Hannah Van Vlack (San Jose State University)</w:t>
      </w:r>
    </w:p>
    <w:p w:rsidR="00694E13" w:rsidRDefault="00611FB2">
      <w:pPr>
        <w:pStyle w:val="Author"/>
      </w:pPr>
      <w:r>
        <w:t>Cyler Conrad (University of New Mexico)</w:t>
      </w:r>
    </w:p>
    <w:p w:rsidR="00694E13" w:rsidRDefault="00611FB2">
      <w:pPr>
        <w:pStyle w:val="Author"/>
      </w:pPr>
      <w:r>
        <w:t>Rasmi Shoocongdej (Silpakorn University)</w:t>
      </w:r>
    </w:p>
    <w:p w:rsidR="00694E13" w:rsidRDefault="00611FB2">
      <w:pPr>
        <w:pStyle w:val="Author"/>
      </w:pPr>
      <w:r>
        <w:t>Cholawit Thongcharoenchaikit (National Science Museum of Thailand)</w:t>
      </w:r>
    </w:p>
    <w:p w:rsidR="00694E13" w:rsidRDefault="00611FB2">
      <w:pPr>
        <w:pStyle w:val="Author"/>
      </w:pPr>
      <w:r>
        <w:t>Seungki Kwak (University of Washington)</w:t>
      </w:r>
    </w:p>
    <w:p w:rsidR="00694E13" w:rsidRDefault="00611FB2">
      <w:pPr>
        <w:pStyle w:val="Date"/>
      </w:pPr>
      <w:r>
        <w:t>2016-01-20</w:t>
      </w:r>
    </w:p>
    <w:p w:rsidR="00694E13" w:rsidRDefault="00611FB2">
      <w:pPr>
        <w:pStyle w:val="Abstract"/>
      </w:pPr>
      <w:r>
        <w:t>Abstract This study reports on an analysis of human adaptations to sea level changes in the tropical monsoonal environment of Peninsula Thailand. We excavated Khao Toh Chong rockshelter in Krabi and recorded archaeological deposits spanning the last 13,000 years. A suite of geoarchaeological methods suggest largely uninterrupted deposition, against a backdrop of geological data that show major changes in sea levels. Although there is a small assemblage of mostly undiagnostic ceramics and stone artefacts, there are some distinct changes in stone artefact technology and ceramic fabric. There is a substantial faunal assemblage, with changes in the mammalian taxa during the Pleistocene-Holocene transition, and changes in shellfish taxa that correlate with local sea level changes. These assemblage provides an opportunity to explore subsistence behaviours leading up to the transition to domestication. We explore the implications for current debates on the prehistoric origins of agricultural subsistence in mainland Southeast Asia. The data highlight the importance of importance of local contingencies in understanding the mechanisms of change from foragers to agriculturalists.</w:t>
      </w:r>
      <w:r>
        <w:br/>
      </w:r>
    </w:p>
    <w:p w:rsidR="00694E13" w:rsidRDefault="00611FB2">
      <w:pPr>
        <w:pStyle w:val="Heading2"/>
      </w:pPr>
      <w:bookmarkStart w:id="1" w:name="introduction"/>
      <w:bookmarkEnd w:id="1"/>
      <w:r>
        <w:t>Introduction</w:t>
      </w:r>
    </w:p>
    <w:p w:rsidR="00694E13" w:rsidRDefault="00611FB2">
      <w:pPr>
        <w:pStyle w:val="FirstParagraph"/>
      </w:pPr>
      <w:r>
        <w:t xml:space="preserve">An enduring dispute in Late Pleistocene and Holocene archaeology of mainland Southeast Asia is the nature of the transition from forager economies to agricultural economies. As a key milestone in complex human-environment interactions, the debate has many dimensions. At one extreme of the debate is the claim that agricultural technologies and cultures appeared in Southeast Asia as a result of influence from north Asia, via the lower Yangtze River and the Yellow River. At the other extreme is the claim is that agriculture emerged from a locally contingent trajectory of changes in human-environment relationships (cf. Hunt and Rabett, 2014).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through to the middle Holocene -- is sparsely represented in the archaeological record. We have a rich and well-documented record for the later Holocene when people were living more sedentary lifestyles, for example at Khok Phanom Di in Thailand and Man Bac in Vietnam. And we have many cave and </w:t>
      </w:r>
      <w:r>
        <w:lastRenderedPageBreak/>
        <w:t>rockshelter sites representing Pleistocene forager lifestyles, such as Tham Lod in Thailand and Xom Trai in Vietnam.</w:t>
      </w:r>
    </w:p>
    <w:p w:rsidR="00694E13" w:rsidRDefault="00611FB2">
      <w:pPr>
        <w:pStyle w:val="BodyText"/>
      </w:pPr>
      <w:r>
        <w:t>However, during the middle Holocene (c. 6000–3500 BP),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rsidR="00694E13" w:rsidRDefault="00611FB2">
      <w:pPr>
        <w:pStyle w:val="BodyText"/>
      </w:pPr>
      <w:r>
        <w:t>In this paper we present evidence of human activity from coastal Thailand that spans 'the missing millennia'. Khao Toh Chong rockshelter is significant because it has a rich faunal record spanning the middle Holocene, and is located in an area with a well-documented sea level curve.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rsidR="00694E13" w:rsidRDefault="00611FB2">
      <w:pPr>
        <w:pStyle w:val="Heading2"/>
      </w:pPr>
      <w:bookmarkStart w:id="2" w:name="background"/>
      <w:bookmarkEnd w:id="2"/>
      <w:r>
        <w:t>Background</w:t>
      </w:r>
    </w:p>
    <w:p w:rsidR="00694E13" w:rsidRDefault="00611FB2">
      <w:pPr>
        <w:pStyle w:val="FirstParagraph"/>
      </w:pPr>
      <w:r>
        <w:t>The Guangxi Province of southern China has extensive evidence of a forager economy with a semi-sedentary lifestyle during c. 7-4 k BP (Higham, 2013). Cave occupation continues until 6000 BC in Xianrendong and 5000–4000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is identical to those found at the Da But sites of northern Vietnam, such as Da But, Con Co Ngua, Ban Ban Thuy, Lang Cong and Go Trung. These sites were occupied by complex hunter-gatherer populations during 5500–2000 BC (Viet 2007). Polished axes, pestles and mortars suggest cultivation, but clear evidence of food production only appears around 1500-1800 BC at sites such as Man Bac with domesticated pig remains (Sawada et al., 2011).</w:t>
      </w:r>
    </w:p>
    <w:p w:rsidR="00694E13" w:rsidRDefault="00611FB2">
      <w:pPr>
        <w:pStyle w:val="BodyText"/>
      </w:pPr>
      <w:r>
        <w:t xml:space="preserve">While this gives a picture of continuity between complex hunter-gatherers and agriculturalists in southern China and parts of northern Vietnam, elsewhere in mainland Southeast Asia continuity is harder to see. Hang Boi cave in inland northern Vietnam has a thick shell midden that spans just 10,600-12,300 BP (Rabett et al., 2011). At sites in Thailand there is a gap between cave occupation and open site occupation. At Lang Rongrien rockshelter on peninsular Thailand, the </w:t>
      </w:r>
      <w:r>
        <w:lastRenderedPageBreak/>
        <w:t>most recent dated occupation is about 8000 BP, followed by undated and highly disturbed deposits containing burials and pottery (Anderson, 1990:20). Similarly, in northern Thailand rockshelter occupation at Tham Lod and Ban Rai becomes discontinuous at around 8000 BP (Marwick and Gagan, 2011; Shoocongdej, 2006). At Laang Spean rockshelter in Cambodia, the most recent occupation in 5000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At open air sites, the record starts at around 2000 BC (i.e. 4000 BP), for example at Khok Phanom Di, near the Bang Pakong River, southeast of Bangkok (Higham and Thosarat, 2004) and at Ban Non Wat (Higham and Kijngam, 2011). Occupation at these sites is characterized by burials, pottery, and in later phases, polished stone artefacts indicating crop cultivation.</w:t>
      </w:r>
    </w:p>
    <w:p w:rsidR="00694E13" w:rsidRDefault="00611FB2">
      <w:pPr>
        <w:pStyle w:val="BodyText"/>
      </w:pPr>
      <w:r>
        <w:t>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(Sinsakul, 1992). This makes it well-suited to assessing the effects of local environmental change on forager groups during a time of major transitions in subsistence. Sinsakul (1992) has documented a Holocene sea level curve for Thailand that starts with a steady rise in sea level until about 6000 BP, reaching a height of 4 m amsl (above mean sea level) (Figure 1). Sea levels then regressed until 4700 BP, then rising again to 2.5 m amsl at about 4000 BP. From 3700 to 2700 BP there was a regressive phase, with transgression starting again at 2700 BP to a maximum of 2 m amsl at 2500 BP. Regression continued from that time until the present sea levels were reached at 1500 BP. The evidence for these sea level changes comes from direct dating of marine shells and peat deposits at geological sites in peninsular Thailand (Sinsakul, 1992).</w:t>
      </w:r>
    </w:p>
    <w:p w:rsidR="00694E13" w:rsidRDefault="00611FB2">
      <w:pPr>
        <w:pStyle w:val="BodyText"/>
      </w:pPr>
      <w:r>
        <w:rPr>
          <w:noProof/>
          <w:lang w:val="en-AU" w:eastAsia="en-AU"/>
        </w:rPr>
        <w:lastRenderedPageBreak/>
        <w:drawing>
          <wp:inline distT="0" distB="0" distL="0" distR="0">
            <wp:extent cx="5638800" cy="4838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ea_level/sea_level.png"/>
                    <pic:cNvPicPr>
                      <a:picLocks noChangeAspect="1" noChangeArrowheads="1"/>
                    </pic:cNvPicPr>
                  </pic:nvPicPr>
                  <pic:blipFill>
                    <a:blip r:embed="rId8"/>
                    <a:stretch>
                      <a:fillRect/>
                    </a:stretch>
                  </pic:blipFill>
                  <pic:spPr bwMode="auto">
                    <a:xfrm>
                      <a:off x="0" y="0"/>
                      <a:ext cx="5638800" cy="4838700"/>
                    </a:xfrm>
                    <a:prstGeom prst="rect">
                      <a:avLst/>
                    </a:prstGeom>
                    <a:noFill/>
                    <a:ln w="9525">
                      <a:noFill/>
                      <a:headEnd/>
                      <a:tailEnd/>
                    </a:ln>
                  </pic:spPr>
                </pic:pic>
              </a:graphicData>
            </a:graphic>
          </wp:inline>
        </w:drawing>
      </w:r>
    </w:p>
    <w:p w:rsidR="00694E13" w:rsidRDefault="00611FB2">
      <w:pPr>
        <w:pStyle w:val="BodyText"/>
      </w:pPr>
      <w:r>
        <w:t>Figure 1: Holocene sea level curve for Thailand, redrawn from Sinsakul (1992). Data points are radiocarbon ages of geological specimens from beach and tidal locations.</w:t>
      </w:r>
    </w:p>
    <w:p w:rsidR="00694E13" w:rsidRDefault="00611FB2">
      <w:pPr>
        <w:pStyle w:val="BodyText"/>
      </w:pPr>
      <w:r>
        <w:t>Previous research into archaeological correlates of these sea level changes in peninsula Thailand have been summarized by Anderson (2005). He describes faunal evidence from Lang Rongrien that has increases in marine shellfish around 7500 BP and between 4000 and 2500 BP. Anderson proposes that the increases in marine shellfish at the site are probably related to increases in sea levels. A small number of other sites have been previously investigated in several provinces of peninsula Thailand. For example, Moh Khiew in Krabi with its 25,000 year old human remains (Auetrakulvit et al., 2012, Chitkament, 2007; Matsumara and Pookajorn, 2005; Pookajorn, 1994), Tham Khao Khi Chan in Surat Thani Province has occupation layers dating from 6060 BP to 4250 BP (Srisuchat and Srisuchat, 1992). Buang Bap, also in Surat Thani, has faunal remains including marine shellfish dating between 6000 and 5000 BP (Srisuchat and Srisuchat, 1992). Pak Om has a dense and diverse archaeological deposit, but its two dates of 9350 and 3010 BP come from the same layer, so the chronology is uncertain (Srisuchat, 1997). Khao Tau in Pang Nga is a site complex with deep stratification and abundant cultural materials dating to 4750 and 5250 BP (Srisuchat and Srisuchat, 1992), Finally, there is the Tham Sua shell midden in Krabi that is a deposit of marine shell greater than one meter deep and with a basal date of 6440 BP (Anderson, 2005).</w:t>
      </w:r>
    </w:p>
    <w:p w:rsidR="00694E13" w:rsidRDefault="00611FB2">
      <w:pPr>
        <w:pStyle w:val="BodyText"/>
      </w:pPr>
      <w:r>
        <w:lastRenderedPageBreak/>
        <w:t>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rsidR="00694E13" w:rsidRDefault="00611FB2">
      <w:pPr>
        <w:pStyle w:val="Heading2"/>
      </w:pPr>
      <w:bookmarkStart w:id="3" w:name="methods"/>
      <w:bookmarkEnd w:id="3"/>
      <w:r>
        <w:t>Methods</w:t>
      </w:r>
    </w:p>
    <w:p w:rsidR="00694E13" w:rsidRDefault="00611FB2">
      <w:pPr>
        <w:pStyle w:val="Heading3"/>
      </w:pPr>
      <w:bookmarkStart w:id="4" w:name="excavation-methods"/>
      <w:bookmarkEnd w:id="4"/>
      <w:r>
        <w:t>Excavation methods</w:t>
      </w:r>
    </w:p>
    <w:p w:rsidR="00694E13" w:rsidRDefault="00611FB2">
      <w:pPr>
        <w:pStyle w:val="FirstParagraph"/>
      </w:pPr>
      <w:r>
        <w:t>In June-July 2011 we excavated two areas of 2x2 m in 5 cm units to a depth of 1.6 m below the surface at Khao Toh Chong rockshelter.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 In Trench A, the southernmost trench, excavations reached a depth of 1.3 meters below the surface. In trench B, excavations were obstructed by bedrock in the northwest and southwest units. Subsequently, excavation depths in trench B extended to approximately 2.0 meters in the northeast and southeast units. Our archaeological and faunal analysis reported here is based on data from the southwest quadrant of trench A.</w:t>
      </w:r>
    </w:p>
    <w:p w:rsidR="00694E13" w:rsidRDefault="00611FB2">
      <w:pPr>
        <w:pStyle w:val="Heading3"/>
      </w:pPr>
      <w:bookmarkStart w:id="5" w:name="geoarchaeological-methods"/>
      <w:bookmarkEnd w:id="5"/>
      <w:r>
        <w:t>Geoarchaeological methods</w:t>
      </w:r>
    </w:p>
    <w:p w:rsidR="00694E13" w:rsidRDefault="00611FB2">
      <w:pPr>
        <w:pStyle w:val="FirstParagraph"/>
      </w:pPr>
      <w:r>
        <w:t>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2</w:t>
      </w:r>
      <w:r>
        <w:t>O</w:t>
      </w:r>
      <w:r>
        <w:rPr>
          <w:vertAlign w:val="subscript"/>
        </w:rPr>
        <w:t>2</w:t>
      </w:r>
      <w:r>
        <w:t xml:space="preserve"> 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rsidR="00694E13" w:rsidRDefault="00611FB2">
      <w:pPr>
        <w:pStyle w:val="BodyText"/>
      </w:pPr>
      <w:r>
        <w:t>We measured pH and electrical conductivity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Three replicates for each sample measurement of low and high frequency susceptibility were taken following Gale and Hoare (1991).</w:t>
      </w:r>
    </w:p>
    <w:p w:rsidR="00694E13" w:rsidRDefault="00611FB2">
      <w:pPr>
        <w:pStyle w:val="BodyText"/>
      </w:pPr>
      <w:r>
        <w:t xml:space="preserve">Samples for organic Carbon isotope analysis consisted of a 2 g sub-sample dried at 60°C for 24 hours, sieved to remove the &gt;2mm particle size fraction (Hartman, 2011), with organics were </w:t>
      </w:r>
      <w:r>
        <w:lastRenderedPageBreak/>
        <w:t>picked out and discarded before samples were ground for 5 minutes using a mortar and pestle. To remove mineral carbonates in the sample, 60 mL of 1 M HCl was stirred into the samples and left to sit for 24 hours while stirring every 10 hours (Millwood and Boutton, 1998). To rinse the HCl off the samples, 60 mL of deionized water was stirred into the samples for 1 minute before setting to dry at 60°C for 48 h. Two more rinse cycles occurred where 60 mL DI water was stirred into the samples for one minute before setting to dry at 60°C for 24 hours each. Isotope measurement was conducted using a Costech Elemental Analyzer, Conflo III, MAT253 at the UW Earth and Space Sciences IsoLab.</w:t>
      </w:r>
    </w:p>
    <w:p w:rsidR="00694E13" w:rsidRDefault="00611FB2">
      <w:pPr>
        <w:pStyle w:val="BodyText"/>
      </w:pPr>
      <w:r>
        <w:t>For XRD analysis, samples were scanned on a Bruker D8 Focus X-Ray Diffractometer with a Cu radiation source. Following McGrath et al. (2008) we sub-sampled 2 g of &gt;2 mm sediment and ground it to a fine powder. Next 20 ml of 30% H</w:t>
      </w:r>
      <w:r>
        <w:rPr>
          <w:vertAlign w:val="subscript"/>
        </w:rPr>
        <w:t>2</w:t>
      </w:r>
      <w:r>
        <w:t>O</w:t>
      </w:r>
      <w:r>
        <w:rPr>
          <w:vertAlign w:val="subscript"/>
        </w:rPr>
        <w:t>2</w:t>
      </w:r>
      <w:r>
        <w:t xml:space="preserve"> was used to remove organic matter. After effervescence it was removed and dried for another 60°C for 24 hours. After a final grinding, samples were loaded onto trays and scanned on a Bruker D8 Focus X-ray Diffractometer from 5° to 75° 2θ with a Cu radiation source at resolution 0.02° steps per second with 40 kV and 40 mA power output. MDI Jade 9 software was used to identify minerals.</w:t>
      </w:r>
    </w:p>
    <w:p w:rsidR="00694E13" w:rsidRDefault="00611FB2">
      <w:pPr>
        <w:pStyle w:val="BodyText"/>
      </w:pPr>
      <w:r>
        <w:t>Samples were prepared for compositional analysis by ICP-AES as follows. A 1 g sub-sample was added to 10ml of HNO</w:t>
      </w:r>
      <w:r>
        <w:rPr>
          <w:vertAlign w:val="subscript"/>
        </w:rPr>
        <w:t>3</w:t>
      </w:r>
      <w:r>
        <w:t xml:space="preserve"> and heated at 90°C for 15 minutes (Misarti et al., 2011). Another 5ml of HNO</w:t>
      </w:r>
      <w:r>
        <w:rPr>
          <w:vertAlign w:val="subscript"/>
        </w:rPr>
        <w:t>3</w:t>
      </w:r>
      <w:r>
        <w:t xml:space="preserve"> was next added and heated at 90°C for 60 minutes to drive the reaction. Next, deionized water and 30% H</w:t>
      </w:r>
      <w:r>
        <w:rPr>
          <w:vertAlign w:val="subscript"/>
        </w:rPr>
        <w:t>2</w:t>
      </w:r>
      <w:r>
        <w:t>O</w:t>
      </w:r>
      <w:r>
        <w:rPr>
          <w:vertAlign w:val="subscript"/>
        </w:rPr>
        <w:t>2</w:t>
      </w:r>
      <w:r>
        <w:t xml:space="preserve"> were added for increased oxidization and 10ml HCl was added and heated for chloride formation. The samples were diluted with deionized water and filtered before being measured and placed into Falcon tubes for ICP-AES analysis. This acid digest provides a broad spectrum of elements in a known volumetric concentration, as required for ICP-AES analysis (Balcerzak, 2002; Carter, 1993). The samples were analyzed in a Perkin Elmer Optima 8300DV in the University of Washington Chemistry Department.</w:t>
      </w:r>
    </w:p>
    <w:p w:rsidR="00694E13" w:rsidRDefault="00611FB2">
      <w:pPr>
        <w:pStyle w:val="BodyText"/>
      </w:pPr>
      <w:r>
        <w:t>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rsidR="00694E13" w:rsidRDefault="00611FB2">
      <w:pPr>
        <w:pStyle w:val="Heading2"/>
      </w:pPr>
      <w:bookmarkStart w:id="6" w:name="results"/>
      <w:bookmarkEnd w:id="6"/>
      <w:r>
        <w:t>Results</w:t>
      </w:r>
    </w:p>
    <w:p w:rsidR="00694E13" w:rsidRDefault="00611FB2">
      <w:pPr>
        <w:pStyle w:val="FirstParagraph"/>
      </w:pPr>
      <w:r>
        <w:t>They key findings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rsidR="00694E13" w:rsidRDefault="00611FB2">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 </w:t>
      </w:r>
      <w:hyperlink r:id="rId9">
        <w:r>
          <w:rPr>
            <w:rStyle w:val="Hyperlink"/>
          </w:rPr>
          <w:t>https://dx.doi.org/10.6084/m9.figshare.2065602.v1</w:t>
        </w:r>
      </w:hyperlink>
    </w:p>
    <w:p w:rsidR="00694E13" w:rsidRDefault="00611FB2">
      <w:pPr>
        <w:pStyle w:val="BodyText"/>
      </w:pPr>
      <w:r>
        <w:rPr>
          <w:noProof/>
          <w:lang w:val="en-AU" w:eastAsia="en-AU"/>
        </w:rPr>
        <w:lastRenderedPageBreak/>
        <w:drawing>
          <wp:inline distT="0" distB="0" distL="0" distR="0">
            <wp:extent cx="5943600" cy="344889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maps/ktc11_trench_A_south_section.png"/>
                    <pic:cNvPicPr>
                      <a:picLocks noChangeAspect="1" noChangeArrowheads="1"/>
                    </pic:cNvPicPr>
                  </pic:nvPicPr>
                  <pic:blipFill>
                    <a:blip r:embed="rId10"/>
                    <a:stretch>
                      <a:fillRect/>
                    </a:stretch>
                  </pic:blipFill>
                  <pic:spPr bwMode="auto">
                    <a:xfrm>
                      <a:off x="0" y="0"/>
                      <a:ext cx="5943600" cy="3448897"/>
                    </a:xfrm>
                    <a:prstGeom prst="rect">
                      <a:avLst/>
                    </a:prstGeom>
                    <a:noFill/>
                    <a:ln w="9525">
                      <a:noFill/>
                      <a:headEnd/>
                      <a:tailEnd/>
                    </a:ln>
                  </pic:spPr>
                </pic:pic>
              </a:graphicData>
            </a:graphic>
          </wp:inline>
        </w:drawing>
      </w:r>
    </w:p>
    <w:p w:rsidR="00694E13" w:rsidRDefault="00611FB2">
      <w:pPr>
        <w:pStyle w:val="BodyText"/>
      </w:pPr>
      <w:r>
        <w:t>Figure 3: South section of Khao Toh Chong rockshelter trench A. The radiocarbon ages are the midpoints of the 95% calibrated age intervals. (c) indicates charcoal and (s) indicates shell as the material dated.</w:t>
      </w:r>
    </w:p>
    <w:p w:rsidR="00694E13" w:rsidRDefault="00611FB2">
      <w:pPr>
        <w:pStyle w:val="BodyText"/>
      </w:pPr>
      <w:r>
        <w:rPr>
          <w:noProof/>
          <w:lang w:val="en-AU" w:eastAsia="en-AU"/>
        </w:rPr>
        <w:lastRenderedPageBreak/>
        <w:drawing>
          <wp:inline distT="0" distB="0" distL="0" distR="0">
            <wp:extent cx="5943600" cy="478727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maps/ktc11_site_map.png"/>
                    <pic:cNvPicPr>
                      <a:picLocks noChangeAspect="1" noChangeArrowheads="1"/>
                    </pic:cNvPicPr>
                  </pic:nvPicPr>
                  <pic:blipFill>
                    <a:blip r:embed="rId11"/>
                    <a:stretch>
                      <a:fillRect/>
                    </a:stretch>
                  </pic:blipFill>
                  <pic:spPr bwMode="auto">
                    <a:xfrm>
                      <a:off x="0" y="0"/>
                      <a:ext cx="5943600" cy="4787279"/>
                    </a:xfrm>
                    <a:prstGeom prst="rect">
                      <a:avLst/>
                    </a:prstGeom>
                    <a:noFill/>
                    <a:ln w="9525">
                      <a:noFill/>
                      <a:headEnd/>
                      <a:tailEnd/>
                    </a:ln>
                  </pic:spPr>
                </pic:pic>
              </a:graphicData>
            </a:graphic>
          </wp:inline>
        </w:drawing>
      </w:r>
    </w:p>
    <w:p w:rsidR="00694E13" w:rsidRDefault="00611FB2">
      <w:pPr>
        <w:pStyle w:val="BodyText"/>
      </w:pPr>
      <w:r>
        <w:t>Figure 2: Plan of Khao Toh Chong rockshelter. The top image shows a view looking North, with trench A in the foreground. The middle image shows the South section of trench B. The bottom image shows the South section of trench A</w:t>
      </w:r>
    </w:p>
    <w:p w:rsidR="00694E13" w:rsidRDefault="00611FB2">
      <w:pPr>
        <w:pStyle w:val="Heading3"/>
      </w:pPr>
      <w:bookmarkStart w:id="7" w:name="chronology"/>
      <w:bookmarkEnd w:id="7"/>
      <w:r>
        <w:t>Chronology</w:t>
      </w:r>
    </w:p>
    <w:tbl>
      <w:tblPr>
        <w:tblW w:w="0" w:type="pct"/>
        <w:tblLook w:val="07E0" w:firstRow="1" w:lastRow="1" w:firstColumn="1" w:lastColumn="1" w:noHBand="1" w:noVBand="1"/>
      </w:tblPr>
      <w:tblGrid>
        <w:gridCol w:w="399"/>
        <w:gridCol w:w="917"/>
        <w:gridCol w:w="931"/>
        <w:gridCol w:w="690"/>
        <w:gridCol w:w="987"/>
        <w:gridCol w:w="1130"/>
        <w:gridCol w:w="782"/>
        <w:gridCol w:w="1202"/>
        <w:gridCol w:w="1283"/>
        <w:gridCol w:w="1255"/>
      </w:tblGrid>
      <w:tr w:rsidR="00694E13" w:rsidRPr="002358B2">
        <w:tc>
          <w:tcPr>
            <w:tcW w:w="0" w:type="auto"/>
            <w:tcBorders>
              <w:bottom w:val="single" w:sz="0" w:space="0" w:color="auto"/>
            </w:tcBorders>
            <w:vAlign w:val="bottom"/>
          </w:tcPr>
          <w:p w:rsidR="00694E13" w:rsidRPr="002358B2" w:rsidRDefault="00694E13">
            <w:pPr>
              <w:rPr>
                <w:rFonts w:ascii="Arial Narrow" w:hAnsi="Arial Narrow"/>
                <w:sz w:val="20"/>
                <w:szCs w:val="20"/>
              </w:rPr>
            </w:pPr>
          </w:p>
        </w:tc>
        <w:tc>
          <w:tcPr>
            <w:tcW w:w="0" w:type="auto"/>
            <w:tcBorders>
              <w:bottom w:val="single" w:sz="0" w:space="0" w:color="auto"/>
            </w:tcBorders>
            <w:vAlign w:val="bottom"/>
          </w:tcPr>
          <w:p w:rsidR="00694E13" w:rsidRPr="002358B2" w:rsidRDefault="00611FB2">
            <w:pPr>
              <w:pStyle w:val="Compact"/>
              <w:rPr>
                <w:szCs w:val="20"/>
              </w:rPr>
            </w:pPr>
            <w:r w:rsidRPr="002358B2">
              <w:rPr>
                <w:szCs w:val="20"/>
              </w:rPr>
              <w:t>Sample code</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Age in years BP</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1 sd error</w:t>
            </w:r>
          </w:p>
        </w:tc>
        <w:tc>
          <w:tcPr>
            <w:tcW w:w="0" w:type="auto"/>
            <w:tcBorders>
              <w:bottom w:val="single" w:sz="0" w:space="0" w:color="auto"/>
            </w:tcBorders>
            <w:vAlign w:val="bottom"/>
          </w:tcPr>
          <w:p w:rsidR="00694E13" w:rsidRPr="002358B2" w:rsidRDefault="00611FB2">
            <w:pPr>
              <w:pStyle w:val="Compact"/>
              <w:rPr>
                <w:szCs w:val="20"/>
              </w:rPr>
            </w:pPr>
            <w:r w:rsidRPr="002358B2">
              <w:rPr>
                <w:szCs w:val="20"/>
              </w:rPr>
              <w:t>Material dated</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Excavation unit</w:t>
            </w:r>
          </w:p>
        </w:tc>
        <w:tc>
          <w:tcPr>
            <w:tcW w:w="0" w:type="auto"/>
            <w:tcBorders>
              <w:bottom w:val="single" w:sz="0" w:space="0" w:color="auto"/>
            </w:tcBorders>
            <w:vAlign w:val="bottom"/>
          </w:tcPr>
          <w:p w:rsidR="00694E13" w:rsidRPr="002358B2" w:rsidRDefault="00611FB2">
            <w:pPr>
              <w:pStyle w:val="Compact"/>
              <w:rPr>
                <w:szCs w:val="20"/>
              </w:rPr>
            </w:pPr>
            <w:r w:rsidRPr="002358B2">
              <w:rPr>
                <w:szCs w:val="20"/>
              </w:rPr>
              <w:t>Context</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Depth below surface (m)</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Calibrated upper 95%</w:t>
            </w:r>
          </w:p>
        </w:tc>
        <w:tc>
          <w:tcPr>
            <w:tcW w:w="0" w:type="auto"/>
            <w:tcBorders>
              <w:bottom w:val="single" w:sz="0" w:space="0" w:color="auto"/>
            </w:tcBorders>
            <w:vAlign w:val="bottom"/>
          </w:tcPr>
          <w:p w:rsidR="00694E13" w:rsidRPr="002358B2" w:rsidRDefault="00611FB2">
            <w:pPr>
              <w:pStyle w:val="Compact"/>
              <w:jc w:val="right"/>
              <w:rPr>
                <w:szCs w:val="20"/>
              </w:rPr>
            </w:pPr>
            <w:r w:rsidRPr="002358B2">
              <w:rPr>
                <w:szCs w:val="20"/>
              </w:rPr>
              <w:t>Calibrated lower 95%</w:t>
            </w:r>
          </w:p>
        </w:tc>
      </w:tr>
      <w:tr w:rsidR="00694E13" w:rsidRPr="002358B2">
        <w:tc>
          <w:tcPr>
            <w:tcW w:w="0" w:type="auto"/>
          </w:tcPr>
          <w:p w:rsidR="00694E13" w:rsidRPr="002358B2" w:rsidRDefault="00611FB2">
            <w:pPr>
              <w:pStyle w:val="Compact"/>
              <w:rPr>
                <w:szCs w:val="20"/>
              </w:rPr>
            </w:pPr>
            <w:r w:rsidRPr="002358B2">
              <w:rPr>
                <w:szCs w:val="20"/>
              </w:rPr>
              <w:t>1</w:t>
            </w:r>
          </w:p>
        </w:tc>
        <w:tc>
          <w:tcPr>
            <w:tcW w:w="0" w:type="auto"/>
          </w:tcPr>
          <w:p w:rsidR="00694E13" w:rsidRPr="002358B2" w:rsidRDefault="00611FB2">
            <w:pPr>
              <w:pStyle w:val="Compact"/>
              <w:rPr>
                <w:szCs w:val="20"/>
              </w:rPr>
            </w:pPr>
            <w:r w:rsidRPr="002358B2">
              <w:rPr>
                <w:szCs w:val="20"/>
              </w:rPr>
              <w:t>D-AMS 1140</w:t>
            </w:r>
          </w:p>
        </w:tc>
        <w:tc>
          <w:tcPr>
            <w:tcW w:w="0" w:type="auto"/>
          </w:tcPr>
          <w:p w:rsidR="00694E13" w:rsidRPr="002358B2" w:rsidRDefault="00611FB2">
            <w:pPr>
              <w:pStyle w:val="Compact"/>
              <w:jc w:val="right"/>
              <w:rPr>
                <w:szCs w:val="20"/>
              </w:rPr>
            </w:pPr>
            <w:r w:rsidRPr="002358B2">
              <w:rPr>
                <w:szCs w:val="20"/>
              </w:rPr>
              <w:t>149</w:t>
            </w:r>
          </w:p>
        </w:tc>
        <w:tc>
          <w:tcPr>
            <w:tcW w:w="0" w:type="auto"/>
          </w:tcPr>
          <w:p w:rsidR="00694E13" w:rsidRPr="002358B2" w:rsidRDefault="00611FB2">
            <w:pPr>
              <w:pStyle w:val="Compact"/>
              <w:jc w:val="right"/>
              <w:rPr>
                <w:szCs w:val="20"/>
              </w:rPr>
            </w:pPr>
            <w:r w:rsidRPr="002358B2">
              <w:rPr>
                <w:szCs w:val="20"/>
              </w:rPr>
              <w:t>25</w:t>
            </w:r>
          </w:p>
        </w:tc>
        <w:tc>
          <w:tcPr>
            <w:tcW w:w="0" w:type="auto"/>
          </w:tcPr>
          <w:p w:rsidR="00694E13" w:rsidRPr="002358B2" w:rsidRDefault="00611FB2">
            <w:pPr>
              <w:pStyle w:val="Compact"/>
              <w:rPr>
                <w:szCs w:val="20"/>
              </w:rPr>
            </w:pPr>
            <w:r w:rsidRPr="002358B2">
              <w:rPr>
                <w:szCs w:val="20"/>
              </w:rPr>
              <w:t>charcoal</w:t>
            </w:r>
          </w:p>
        </w:tc>
        <w:tc>
          <w:tcPr>
            <w:tcW w:w="0" w:type="auto"/>
          </w:tcPr>
          <w:p w:rsidR="00694E13" w:rsidRPr="002358B2" w:rsidRDefault="00611FB2">
            <w:pPr>
              <w:pStyle w:val="Compact"/>
              <w:jc w:val="right"/>
              <w:rPr>
                <w:szCs w:val="20"/>
              </w:rPr>
            </w:pPr>
            <w:r w:rsidRPr="002358B2">
              <w:rPr>
                <w:szCs w:val="20"/>
              </w:rPr>
              <w:t>1</w:t>
            </w:r>
          </w:p>
        </w:tc>
        <w:tc>
          <w:tcPr>
            <w:tcW w:w="0" w:type="auto"/>
          </w:tcPr>
          <w:p w:rsidR="00694E13" w:rsidRPr="002358B2" w:rsidRDefault="00611FB2">
            <w:pPr>
              <w:pStyle w:val="Compact"/>
              <w:rPr>
                <w:szCs w:val="20"/>
              </w:rPr>
            </w:pPr>
            <w:r w:rsidRPr="002358B2">
              <w:rPr>
                <w:szCs w:val="20"/>
              </w:rPr>
              <w:t>1</w:t>
            </w:r>
          </w:p>
        </w:tc>
        <w:tc>
          <w:tcPr>
            <w:tcW w:w="0" w:type="auto"/>
          </w:tcPr>
          <w:p w:rsidR="00694E13" w:rsidRPr="002358B2" w:rsidRDefault="00611FB2">
            <w:pPr>
              <w:pStyle w:val="Compact"/>
              <w:jc w:val="right"/>
              <w:rPr>
                <w:szCs w:val="20"/>
              </w:rPr>
            </w:pPr>
            <w:r w:rsidRPr="002358B2">
              <w:rPr>
                <w:szCs w:val="20"/>
              </w:rPr>
              <w:t>0.10</w:t>
            </w:r>
          </w:p>
        </w:tc>
        <w:tc>
          <w:tcPr>
            <w:tcW w:w="0" w:type="auto"/>
          </w:tcPr>
          <w:p w:rsidR="00694E13" w:rsidRPr="002358B2" w:rsidRDefault="00611FB2">
            <w:pPr>
              <w:pStyle w:val="Compact"/>
              <w:jc w:val="right"/>
              <w:rPr>
                <w:szCs w:val="20"/>
              </w:rPr>
            </w:pPr>
            <w:r w:rsidRPr="002358B2">
              <w:rPr>
                <w:szCs w:val="20"/>
              </w:rPr>
              <w:t>10.000</w:t>
            </w:r>
          </w:p>
        </w:tc>
        <w:tc>
          <w:tcPr>
            <w:tcW w:w="0" w:type="auto"/>
          </w:tcPr>
          <w:p w:rsidR="00694E13" w:rsidRPr="002358B2" w:rsidRDefault="00611FB2">
            <w:pPr>
              <w:pStyle w:val="Compact"/>
              <w:jc w:val="right"/>
              <w:rPr>
                <w:szCs w:val="20"/>
              </w:rPr>
            </w:pPr>
            <w:r w:rsidRPr="002358B2">
              <w:rPr>
                <w:szCs w:val="20"/>
              </w:rPr>
              <w:t>275.00</w:t>
            </w:r>
          </w:p>
        </w:tc>
      </w:tr>
      <w:tr w:rsidR="00694E13" w:rsidRPr="002358B2">
        <w:tc>
          <w:tcPr>
            <w:tcW w:w="0" w:type="auto"/>
          </w:tcPr>
          <w:p w:rsidR="00694E13" w:rsidRPr="002358B2" w:rsidRDefault="00611FB2">
            <w:pPr>
              <w:pStyle w:val="Compact"/>
              <w:rPr>
                <w:szCs w:val="20"/>
              </w:rPr>
            </w:pPr>
            <w:r w:rsidRPr="002358B2">
              <w:rPr>
                <w:szCs w:val="20"/>
              </w:rPr>
              <w:t>2</w:t>
            </w:r>
          </w:p>
        </w:tc>
        <w:tc>
          <w:tcPr>
            <w:tcW w:w="0" w:type="auto"/>
          </w:tcPr>
          <w:p w:rsidR="00694E13" w:rsidRPr="002358B2" w:rsidRDefault="00611FB2">
            <w:pPr>
              <w:pStyle w:val="Compact"/>
              <w:rPr>
                <w:szCs w:val="20"/>
              </w:rPr>
            </w:pPr>
            <w:r w:rsidRPr="002358B2">
              <w:rPr>
                <w:szCs w:val="20"/>
              </w:rPr>
              <w:t>D-AMS 1141</w:t>
            </w:r>
          </w:p>
        </w:tc>
        <w:tc>
          <w:tcPr>
            <w:tcW w:w="0" w:type="auto"/>
          </w:tcPr>
          <w:p w:rsidR="00694E13" w:rsidRPr="002358B2" w:rsidRDefault="00611FB2">
            <w:pPr>
              <w:pStyle w:val="Compact"/>
              <w:jc w:val="right"/>
              <w:rPr>
                <w:szCs w:val="20"/>
              </w:rPr>
            </w:pPr>
            <w:r w:rsidRPr="002358B2">
              <w:rPr>
                <w:szCs w:val="20"/>
              </w:rPr>
              <w:t>178</w:t>
            </w:r>
          </w:p>
        </w:tc>
        <w:tc>
          <w:tcPr>
            <w:tcW w:w="0" w:type="auto"/>
          </w:tcPr>
          <w:p w:rsidR="00694E13" w:rsidRPr="002358B2" w:rsidRDefault="00611FB2">
            <w:pPr>
              <w:pStyle w:val="Compact"/>
              <w:jc w:val="right"/>
              <w:rPr>
                <w:szCs w:val="20"/>
              </w:rPr>
            </w:pPr>
            <w:r w:rsidRPr="002358B2">
              <w:rPr>
                <w:szCs w:val="20"/>
              </w:rPr>
              <w:t>26</w:t>
            </w:r>
          </w:p>
        </w:tc>
        <w:tc>
          <w:tcPr>
            <w:tcW w:w="0" w:type="auto"/>
          </w:tcPr>
          <w:p w:rsidR="00694E13" w:rsidRPr="002358B2" w:rsidRDefault="00611FB2">
            <w:pPr>
              <w:pStyle w:val="Compact"/>
              <w:rPr>
                <w:szCs w:val="20"/>
              </w:rPr>
            </w:pPr>
            <w:r w:rsidRPr="002358B2">
              <w:rPr>
                <w:szCs w:val="20"/>
              </w:rPr>
              <w:t>charcoal</w:t>
            </w:r>
          </w:p>
        </w:tc>
        <w:tc>
          <w:tcPr>
            <w:tcW w:w="0" w:type="auto"/>
          </w:tcPr>
          <w:p w:rsidR="00694E13" w:rsidRPr="002358B2" w:rsidRDefault="00611FB2">
            <w:pPr>
              <w:pStyle w:val="Compact"/>
              <w:jc w:val="right"/>
              <w:rPr>
                <w:szCs w:val="20"/>
              </w:rPr>
            </w:pPr>
            <w:r w:rsidRPr="002358B2">
              <w:rPr>
                <w:szCs w:val="20"/>
              </w:rPr>
              <w:t>2</w:t>
            </w:r>
          </w:p>
        </w:tc>
        <w:tc>
          <w:tcPr>
            <w:tcW w:w="0" w:type="auto"/>
          </w:tcPr>
          <w:p w:rsidR="00694E13" w:rsidRPr="002358B2" w:rsidRDefault="00611FB2">
            <w:pPr>
              <w:pStyle w:val="Compact"/>
              <w:rPr>
                <w:szCs w:val="20"/>
              </w:rPr>
            </w:pPr>
            <w:r w:rsidRPr="002358B2">
              <w:rPr>
                <w:szCs w:val="20"/>
              </w:rPr>
              <w:t>2</w:t>
            </w:r>
          </w:p>
        </w:tc>
        <w:tc>
          <w:tcPr>
            <w:tcW w:w="0" w:type="auto"/>
          </w:tcPr>
          <w:p w:rsidR="00694E13" w:rsidRPr="002358B2" w:rsidRDefault="00611FB2">
            <w:pPr>
              <w:pStyle w:val="Compact"/>
              <w:jc w:val="right"/>
              <w:rPr>
                <w:szCs w:val="20"/>
              </w:rPr>
            </w:pPr>
            <w:r w:rsidRPr="002358B2">
              <w:rPr>
                <w:szCs w:val="20"/>
              </w:rPr>
              <w:t>0.10</w:t>
            </w:r>
          </w:p>
        </w:tc>
        <w:tc>
          <w:tcPr>
            <w:tcW w:w="0" w:type="auto"/>
          </w:tcPr>
          <w:p w:rsidR="00694E13" w:rsidRPr="002358B2" w:rsidRDefault="00611FB2">
            <w:pPr>
              <w:pStyle w:val="Compact"/>
              <w:jc w:val="right"/>
              <w:rPr>
                <w:szCs w:val="20"/>
              </w:rPr>
            </w:pPr>
            <w:r w:rsidRPr="002358B2">
              <w:rPr>
                <w:szCs w:val="20"/>
              </w:rPr>
              <w:t>0.000</w:t>
            </w:r>
          </w:p>
        </w:tc>
        <w:tc>
          <w:tcPr>
            <w:tcW w:w="0" w:type="auto"/>
          </w:tcPr>
          <w:p w:rsidR="00694E13" w:rsidRPr="002358B2" w:rsidRDefault="00611FB2">
            <w:pPr>
              <w:pStyle w:val="Compact"/>
              <w:jc w:val="right"/>
              <w:rPr>
                <w:szCs w:val="20"/>
              </w:rPr>
            </w:pPr>
            <w:r w:rsidRPr="002358B2">
              <w:rPr>
                <w:szCs w:val="20"/>
              </w:rPr>
              <w:t>291.00</w:t>
            </w:r>
          </w:p>
        </w:tc>
      </w:tr>
      <w:tr w:rsidR="00694E13" w:rsidRPr="002358B2">
        <w:tc>
          <w:tcPr>
            <w:tcW w:w="0" w:type="auto"/>
          </w:tcPr>
          <w:p w:rsidR="00694E13" w:rsidRPr="002358B2" w:rsidRDefault="00611FB2">
            <w:pPr>
              <w:pStyle w:val="Compact"/>
              <w:rPr>
                <w:szCs w:val="20"/>
              </w:rPr>
            </w:pPr>
            <w:r w:rsidRPr="002358B2">
              <w:rPr>
                <w:szCs w:val="20"/>
              </w:rPr>
              <w:t>21</w:t>
            </w:r>
          </w:p>
        </w:tc>
        <w:tc>
          <w:tcPr>
            <w:tcW w:w="0" w:type="auto"/>
          </w:tcPr>
          <w:p w:rsidR="00694E13" w:rsidRPr="002358B2" w:rsidRDefault="00611FB2">
            <w:pPr>
              <w:pStyle w:val="Compact"/>
              <w:rPr>
                <w:szCs w:val="20"/>
              </w:rPr>
            </w:pPr>
            <w:r w:rsidRPr="002358B2">
              <w:rPr>
                <w:szCs w:val="20"/>
              </w:rPr>
              <w:t>D-AMS 1142</w:t>
            </w:r>
          </w:p>
        </w:tc>
        <w:tc>
          <w:tcPr>
            <w:tcW w:w="0" w:type="auto"/>
          </w:tcPr>
          <w:p w:rsidR="00694E13" w:rsidRPr="002358B2" w:rsidRDefault="00611FB2">
            <w:pPr>
              <w:pStyle w:val="Compact"/>
              <w:jc w:val="right"/>
              <w:rPr>
                <w:szCs w:val="20"/>
              </w:rPr>
            </w:pPr>
            <w:r w:rsidRPr="002358B2">
              <w:rPr>
                <w:szCs w:val="20"/>
              </w:rPr>
              <w:t>1973</w:t>
            </w:r>
          </w:p>
        </w:tc>
        <w:tc>
          <w:tcPr>
            <w:tcW w:w="0" w:type="auto"/>
          </w:tcPr>
          <w:p w:rsidR="00694E13" w:rsidRPr="002358B2" w:rsidRDefault="00611FB2">
            <w:pPr>
              <w:pStyle w:val="Compact"/>
              <w:jc w:val="right"/>
              <w:rPr>
                <w:szCs w:val="20"/>
              </w:rPr>
            </w:pPr>
            <w:r w:rsidRPr="002358B2">
              <w:rPr>
                <w:szCs w:val="20"/>
              </w:rPr>
              <w:t>27</w:t>
            </w:r>
          </w:p>
        </w:tc>
        <w:tc>
          <w:tcPr>
            <w:tcW w:w="0" w:type="auto"/>
          </w:tcPr>
          <w:p w:rsidR="00694E13" w:rsidRPr="002358B2" w:rsidRDefault="00611FB2">
            <w:pPr>
              <w:pStyle w:val="Compact"/>
              <w:rPr>
                <w:szCs w:val="20"/>
              </w:rPr>
            </w:pPr>
            <w:r w:rsidRPr="002358B2">
              <w:rPr>
                <w:szCs w:val="20"/>
              </w:rPr>
              <w:t>charcoal</w:t>
            </w:r>
          </w:p>
        </w:tc>
        <w:tc>
          <w:tcPr>
            <w:tcW w:w="0" w:type="auto"/>
          </w:tcPr>
          <w:p w:rsidR="00694E13" w:rsidRPr="002358B2" w:rsidRDefault="00611FB2">
            <w:pPr>
              <w:pStyle w:val="Compact"/>
              <w:jc w:val="right"/>
              <w:rPr>
                <w:szCs w:val="20"/>
              </w:rPr>
            </w:pPr>
            <w:r w:rsidRPr="002358B2">
              <w:rPr>
                <w:szCs w:val="20"/>
              </w:rPr>
              <w:t>4</w:t>
            </w:r>
          </w:p>
        </w:tc>
        <w:tc>
          <w:tcPr>
            <w:tcW w:w="0" w:type="auto"/>
          </w:tcPr>
          <w:p w:rsidR="00694E13" w:rsidRPr="002358B2" w:rsidRDefault="00611FB2">
            <w:pPr>
              <w:pStyle w:val="Compact"/>
              <w:rPr>
                <w:szCs w:val="20"/>
              </w:rPr>
            </w:pPr>
            <w:r w:rsidRPr="002358B2">
              <w:rPr>
                <w:szCs w:val="20"/>
              </w:rPr>
              <w:t>3</w:t>
            </w:r>
          </w:p>
        </w:tc>
        <w:tc>
          <w:tcPr>
            <w:tcW w:w="0" w:type="auto"/>
          </w:tcPr>
          <w:p w:rsidR="00694E13" w:rsidRPr="002358B2" w:rsidRDefault="00611FB2">
            <w:pPr>
              <w:pStyle w:val="Compact"/>
              <w:jc w:val="right"/>
              <w:rPr>
                <w:szCs w:val="20"/>
              </w:rPr>
            </w:pPr>
            <w:r w:rsidRPr="002358B2">
              <w:rPr>
                <w:szCs w:val="20"/>
              </w:rPr>
              <w:t>0.20</w:t>
            </w:r>
          </w:p>
        </w:tc>
        <w:tc>
          <w:tcPr>
            <w:tcW w:w="0" w:type="auto"/>
          </w:tcPr>
          <w:p w:rsidR="00694E13" w:rsidRPr="002358B2" w:rsidRDefault="00611FB2">
            <w:pPr>
              <w:pStyle w:val="Compact"/>
              <w:jc w:val="right"/>
              <w:rPr>
                <w:szCs w:val="20"/>
              </w:rPr>
            </w:pPr>
            <w:r w:rsidRPr="002358B2">
              <w:rPr>
                <w:szCs w:val="20"/>
              </w:rPr>
              <w:t>1876.000</w:t>
            </w:r>
          </w:p>
        </w:tc>
        <w:tc>
          <w:tcPr>
            <w:tcW w:w="0" w:type="auto"/>
          </w:tcPr>
          <w:p w:rsidR="00694E13" w:rsidRPr="002358B2" w:rsidRDefault="00611FB2">
            <w:pPr>
              <w:pStyle w:val="Compact"/>
              <w:jc w:val="right"/>
              <w:rPr>
                <w:szCs w:val="20"/>
              </w:rPr>
            </w:pPr>
            <w:r w:rsidRPr="002358B2">
              <w:rPr>
                <w:szCs w:val="20"/>
              </w:rPr>
              <w:t>1985.00</w:t>
            </w:r>
          </w:p>
        </w:tc>
      </w:tr>
      <w:tr w:rsidR="00694E13" w:rsidRPr="002358B2">
        <w:tc>
          <w:tcPr>
            <w:tcW w:w="0" w:type="auto"/>
          </w:tcPr>
          <w:p w:rsidR="00694E13" w:rsidRPr="002358B2" w:rsidRDefault="00611FB2">
            <w:pPr>
              <w:pStyle w:val="Compact"/>
              <w:rPr>
                <w:szCs w:val="20"/>
              </w:rPr>
            </w:pPr>
            <w:r w:rsidRPr="002358B2">
              <w:rPr>
                <w:szCs w:val="20"/>
              </w:rPr>
              <w:t>3</w:t>
            </w:r>
          </w:p>
        </w:tc>
        <w:tc>
          <w:tcPr>
            <w:tcW w:w="0" w:type="auto"/>
          </w:tcPr>
          <w:p w:rsidR="00694E13" w:rsidRPr="002358B2" w:rsidRDefault="00611FB2">
            <w:pPr>
              <w:pStyle w:val="Compact"/>
              <w:rPr>
                <w:szCs w:val="20"/>
              </w:rPr>
            </w:pPr>
            <w:r w:rsidRPr="002358B2">
              <w:rPr>
                <w:szCs w:val="20"/>
              </w:rPr>
              <w:t>D-AMS 1143</w:t>
            </w:r>
          </w:p>
        </w:tc>
        <w:tc>
          <w:tcPr>
            <w:tcW w:w="0" w:type="auto"/>
          </w:tcPr>
          <w:p w:rsidR="00694E13" w:rsidRPr="002358B2" w:rsidRDefault="00611FB2">
            <w:pPr>
              <w:pStyle w:val="Compact"/>
              <w:jc w:val="right"/>
              <w:rPr>
                <w:szCs w:val="20"/>
              </w:rPr>
            </w:pPr>
            <w:r w:rsidRPr="002358B2">
              <w:rPr>
                <w:szCs w:val="20"/>
              </w:rPr>
              <w:t>2846</w:t>
            </w:r>
          </w:p>
        </w:tc>
        <w:tc>
          <w:tcPr>
            <w:tcW w:w="0" w:type="auto"/>
          </w:tcPr>
          <w:p w:rsidR="00694E13" w:rsidRPr="002358B2" w:rsidRDefault="00611FB2">
            <w:pPr>
              <w:pStyle w:val="Compact"/>
              <w:jc w:val="right"/>
              <w:rPr>
                <w:szCs w:val="20"/>
              </w:rPr>
            </w:pPr>
            <w:r w:rsidRPr="002358B2">
              <w:rPr>
                <w:szCs w:val="20"/>
              </w:rPr>
              <w:t>30</w:t>
            </w:r>
          </w:p>
        </w:tc>
        <w:tc>
          <w:tcPr>
            <w:tcW w:w="0" w:type="auto"/>
          </w:tcPr>
          <w:p w:rsidR="00694E13" w:rsidRPr="002358B2" w:rsidRDefault="00611FB2">
            <w:pPr>
              <w:pStyle w:val="Compact"/>
              <w:rPr>
                <w:szCs w:val="20"/>
              </w:rPr>
            </w:pPr>
            <w:r w:rsidRPr="002358B2">
              <w:rPr>
                <w:szCs w:val="20"/>
              </w:rPr>
              <w:t>charcoal</w:t>
            </w:r>
          </w:p>
        </w:tc>
        <w:tc>
          <w:tcPr>
            <w:tcW w:w="0" w:type="auto"/>
          </w:tcPr>
          <w:p w:rsidR="00694E13" w:rsidRPr="002358B2" w:rsidRDefault="00611FB2">
            <w:pPr>
              <w:pStyle w:val="Compact"/>
              <w:jc w:val="right"/>
              <w:rPr>
                <w:szCs w:val="20"/>
              </w:rPr>
            </w:pPr>
            <w:r w:rsidRPr="002358B2">
              <w:rPr>
                <w:szCs w:val="20"/>
              </w:rPr>
              <w:t>5</w:t>
            </w:r>
          </w:p>
        </w:tc>
        <w:tc>
          <w:tcPr>
            <w:tcW w:w="0" w:type="auto"/>
          </w:tcPr>
          <w:p w:rsidR="00694E13" w:rsidRPr="002358B2" w:rsidRDefault="00611FB2">
            <w:pPr>
              <w:pStyle w:val="Compact"/>
              <w:rPr>
                <w:szCs w:val="20"/>
              </w:rPr>
            </w:pPr>
            <w:r w:rsidRPr="002358B2">
              <w:rPr>
                <w:szCs w:val="20"/>
              </w:rPr>
              <w:t>4</w:t>
            </w:r>
          </w:p>
        </w:tc>
        <w:tc>
          <w:tcPr>
            <w:tcW w:w="0" w:type="auto"/>
          </w:tcPr>
          <w:p w:rsidR="00694E13" w:rsidRPr="002358B2" w:rsidRDefault="00611FB2">
            <w:pPr>
              <w:pStyle w:val="Compact"/>
              <w:jc w:val="right"/>
              <w:rPr>
                <w:szCs w:val="20"/>
              </w:rPr>
            </w:pPr>
            <w:r w:rsidRPr="002358B2">
              <w:rPr>
                <w:szCs w:val="20"/>
              </w:rPr>
              <w:t>0.30</w:t>
            </w:r>
          </w:p>
        </w:tc>
        <w:tc>
          <w:tcPr>
            <w:tcW w:w="0" w:type="auto"/>
          </w:tcPr>
          <w:p w:rsidR="00694E13" w:rsidRPr="002358B2" w:rsidRDefault="00611FB2">
            <w:pPr>
              <w:pStyle w:val="Compact"/>
              <w:jc w:val="right"/>
              <w:rPr>
                <w:szCs w:val="20"/>
              </w:rPr>
            </w:pPr>
            <w:r w:rsidRPr="002358B2">
              <w:rPr>
                <w:szCs w:val="20"/>
              </w:rPr>
              <w:t>2878.975</w:t>
            </w:r>
          </w:p>
        </w:tc>
        <w:tc>
          <w:tcPr>
            <w:tcW w:w="0" w:type="auto"/>
          </w:tcPr>
          <w:p w:rsidR="00694E13" w:rsidRPr="002358B2" w:rsidRDefault="00611FB2">
            <w:pPr>
              <w:pStyle w:val="Compact"/>
              <w:jc w:val="right"/>
              <w:rPr>
                <w:szCs w:val="20"/>
              </w:rPr>
            </w:pPr>
            <w:r w:rsidRPr="002358B2">
              <w:rPr>
                <w:szCs w:val="20"/>
              </w:rPr>
              <w:t>3054.00</w:t>
            </w:r>
          </w:p>
        </w:tc>
      </w:tr>
      <w:tr w:rsidR="00694E13" w:rsidRPr="002358B2">
        <w:tc>
          <w:tcPr>
            <w:tcW w:w="0" w:type="auto"/>
          </w:tcPr>
          <w:p w:rsidR="00694E13" w:rsidRPr="002358B2" w:rsidRDefault="00611FB2">
            <w:pPr>
              <w:pStyle w:val="Compact"/>
              <w:rPr>
                <w:szCs w:val="20"/>
              </w:rPr>
            </w:pPr>
            <w:r w:rsidRPr="002358B2">
              <w:rPr>
                <w:szCs w:val="20"/>
              </w:rPr>
              <w:t>4</w:t>
            </w:r>
          </w:p>
        </w:tc>
        <w:tc>
          <w:tcPr>
            <w:tcW w:w="0" w:type="auto"/>
          </w:tcPr>
          <w:p w:rsidR="00694E13" w:rsidRPr="002358B2" w:rsidRDefault="00611FB2">
            <w:pPr>
              <w:pStyle w:val="Compact"/>
              <w:rPr>
                <w:szCs w:val="20"/>
              </w:rPr>
            </w:pPr>
            <w:r w:rsidRPr="002358B2">
              <w:rPr>
                <w:szCs w:val="20"/>
              </w:rPr>
              <w:t>D-AMS 1151</w:t>
            </w:r>
          </w:p>
        </w:tc>
        <w:tc>
          <w:tcPr>
            <w:tcW w:w="0" w:type="auto"/>
          </w:tcPr>
          <w:p w:rsidR="00694E13" w:rsidRPr="002358B2" w:rsidRDefault="00611FB2">
            <w:pPr>
              <w:pStyle w:val="Compact"/>
              <w:jc w:val="right"/>
              <w:rPr>
                <w:szCs w:val="20"/>
              </w:rPr>
            </w:pPr>
            <w:r w:rsidRPr="002358B2">
              <w:rPr>
                <w:szCs w:val="20"/>
              </w:rPr>
              <w:t>5592</w:t>
            </w:r>
          </w:p>
        </w:tc>
        <w:tc>
          <w:tcPr>
            <w:tcW w:w="0" w:type="auto"/>
          </w:tcPr>
          <w:p w:rsidR="00694E13" w:rsidRPr="002358B2" w:rsidRDefault="00611FB2">
            <w:pPr>
              <w:pStyle w:val="Compact"/>
              <w:jc w:val="right"/>
              <w:rPr>
                <w:szCs w:val="20"/>
              </w:rPr>
            </w:pPr>
            <w:r w:rsidRPr="002358B2">
              <w:rPr>
                <w:szCs w:val="20"/>
              </w:rPr>
              <w:t>29</w:t>
            </w:r>
          </w:p>
        </w:tc>
        <w:tc>
          <w:tcPr>
            <w:tcW w:w="0" w:type="auto"/>
          </w:tcPr>
          <w:p w:rsidR="00694E13" w:rsidRPr="002358B2" w:rsidRDefault="00611FB2">
            <w:pPr>
              <w:pStyle w:val="Compact"/>
              <w:rPr>
                <w:szCs w:val="20"/>
              </w:rPr>
            </w:pPr>
            <w:r w:rsidRPr="002358B2">
              <w:rPr>
                <w:szCs w:val="20"/>
              </w:rPr>
              <w:t>shell</w:t>
            </w:r>
          </w:p>
        </w:tc>
        <w:tc>
          <w:tcPr>
            <w:tcW w:w="0" w:type="auto"/>
          </w:tcPr>
          <w:p w:rsidR="00694E13" w:rsidRPr="002358B2" w:rsidRDefault="00611FB2">
            <w:pPr>
              <w:pStyle w:val="Compact"/>
              <w:jc w:val="right"/>
              <w:rPr>
                <w:szCs w:val="20"/>
              </w:rPr>
            </w:pPr>
            <w:r w:rsidRPr="002358B2">
              <w:rPr>
                <w:szCs w:val="20"/>
              </w:rPr>
              <w:t>6</w:t>
            </w:r>
          </w:p>
        </w:tc>
        <w:tc>
          <w:tcPr>
            <w:tcW w:w="0" w:type="auto"/>
          </w:tcPr>
          <w:p w:rsidR="00694E13" w:rsidRPr="002358B2" w:rsidRDefault="00611FB2">
            <w:pPr>
              <w:pStyle w:val="Compact"/>
              <w:rPr>
                <w:szCs w:val="20"/>
              </w:rPr>
            </w:pPr>
            <w:r w:rsidRPr="002358B2">
              <w:rPr>
                <w:szCs w:val="20"/>
              </w:rPr>
              <w:t>5</w:t>
            </w:r>
          </w:p>
        </w:tc>
        <w:tc>
          <w:tcPr>
            <w:tcW w:w="0" w:type="auto"/>
          </w:tcPr>
          <w:p w:rsidR="00694E13" w:rsidRPr="002358B2" w:rsidRDefault="00611FB2">
            <w:pPr>
              <w:pStyle w:val="Compact"/>
              <w:jc w:val="right"/>
              <w:rPr>
                <w:szCs w:val="20"/>
              </w:rPr>
            </w:pPr>
            <w:r w:rsidRPr="002358B2">
              <w:rPr>
                <w:szCs w:val="20"/>
              </w:rPr>
              <w:t>0.40</w:t>
            </w:r>
          </w:p>
        </w:tc>
        <w:tc>
          <w:tcPr>
            <w:tcW w:w="0" w:type="auto"/>
          </w:tcPr>
          <w:p w:rsidR="00694E13" w:rsidRPr="002358B2" w:rsidRDefault="00611FB2">
            <w:pPr>
              <w:pStyle w:val="Compact"/>
              <w:jc w:val="right"/>
              <w:rPr>
                <w:szCs w:val="20"/>
              </w:rPr>
            </w:pPr>
            <w:r w:rsidRPr="002358B2">
              <w:rPr>
                <w:szCs w:val="20"/>
              </w:rPr>
              <w:t>6313.000</w:t>
            </w:r>
          </w:p>
        </w:tc>
        <w:tc>
          <w:tcPr>
            <w:tcW w:w="0" w:type="auto"/>
          </w:tcPr>
          <w:p w:rsidR="00694E13" w:rsidRPr="002358B2" w:rsidRDefault="00611FB2">
            <w:pPr>
              <w:pStyle w:val="Compact"/>
              <w:jc w:val="right"/>
              <w:rPr>
                <w:szCs w:val="20"/>
              </w:rPr>
            </w:pPr>
            <w:r w:rsidRPr="002358B2">
              <w:rPr>
                <w:szCs w:val="20"/>
              </w:rPr>
              <w:t>6424.00</w:t>
            </w:r>
          </w:p>
        </w:tc>
      </w:tr>
      <w:tr w:rsidR="00694E13" w:rsidRPr="002358B2">
        <w:tc>
          <w:tcPr>
            <w:tcW w:w="0" w:type="auto"/>
          </w:tcPr>
          <w:p w:rsidR="00694E13" w:rsidRPr="002358B2" w:rsidRDefault="00611FB2">
            <w:pPr>
              <w:pStyle w:val="Compact"/>
              <w:rPr>
                <w:szCs w:val="20"/>
              </w:rPr>
            </w:pPr>
            <w:r w:rsidRPr="002358B2">
              <w:rPr>
                <w:szCs w:val="20"/>
              </w:rPr>
              <w:t>5</w:t>
            </w:r>
          </w:p>
        </w:tc>
        <w:tc>
          <w:tcPr>
            <w:tcW w:w="0" w:type="auto"/>
          </w:tcPr>
          <w:p w:rsidR="00694E13" w:rsidRPr="002358B2" w:rsidRDefault="00611FB2">
            <w:pPr>
              <w:pStyle w:val="Compact"/>
              <w:rPr>
                <w:szCs w:val="20"/>
              </w:rPr>
            </w:pPr>
            <w:r w:rsidRPr="002358B2">
              <w:rPr>
                <w:szCs w:val="20"/>
              </w:rPr>
              <w:t>D-AMS 1152</w:t>
            </w:r>
          </w:p>
        </w:tc>
        <w:tc>
          <w:tcPr>
            <w:tcW w:w="0" w:type="auto"/>
          </w:tcPr>
          <w:p w:rsidR="00694E13" w:rsidRPr="002358B2" w:rsidRDefault="00611FB2">
            <w:pPr>
              <w:pStyle w:val="Compact"/>
              <w:jc w:val="right"/>
              <w:rPr>
                <w:szCs w:val="20"/>
              </w:rPr>
            </w:pPr>
            <w:r w:rsidRPr="002358B2">
              <w:rPr>
                <w:szCs w:val="20"/>
              </w:rPr>
              <w:t>7051</w:t>
            </w:r>
          </w:p>
        </w:tc>
        <w:tc>
          <w:tcPr>
            <w:tcW w:w="0" w:type="auto"/>
          </w:tcPr>
          <w:p w:rsidR="00694E13" w:rsidRPr="002358B2" w:rsidRDefault="00611FB2">
            <w:pPr>
              <w:pStyle w:val="Compact"/>
              <w:jc w:val="right"/>
              <w:rPr>
                <w:szCs w:val="20"/>
              </w:rPr>
            </w:pPr>
            <w:r w:rsidRPr="002358B2">
              <w:rPr>
                <w:szCs w:val="20"/>
              </w:rPr>
              <w:t>50</w:t>
            </w:r>
          </w:p>
        </w:tc>
        <w:tc>
          <w:tcPr>
            <w:tcW w:w="0" w:type="auto"/>
          </w:tcPr>
          <w:p w:rsidR="00694E13" w:rsidRPr="002358B2" w:rsidRDefault="00611FB2">
            <w:pPr>
              <w:pStyle w:val="Compact"/>
              <w:rPr>
                <w:szCs w:val="20"/>
              </w:rPr>
            </w:pPr>
            <w:r w:rsidRPr="002358B2">
              <w:rPr>
                <w:szCs w:val="20"/>
              </w:rPr>
              <w:t>shell</w:t>
            </w:r>
          </w:p>
        </w:tc>
        <w:tc>
          <w:tcPr>
            <w:tcW w:w="0" w:type="auto"/>
          </w:tcPr>
          <w:p w:rsidR="00694E13" w:rsidRPr="002358B2" w:rsidRDefault="00611FB2">
            <w:pPr>
              <w:pStyle w:val="Compact"/>
              <w:jc w:val="right"/>
              <w:rPr>
                <w:szCs w:val="20"/>
              </w:rPr>
            </w:pPr>
            <w:r w:rsidRPr="002358B2">
              <w:rPr>
                <w:szCs w:val="20"/>
              </w:rPr>
              <w:t>8</w:t>
            </w:r>
          </w:p>
        </w:tc>
        <w:tc>
          <w:tcPr>
            <w:tcW w:w="0" w:type="auto"/>
          </w:tcPr>
          <w:p w:rsidR="00694E13" w:rsidRPr="002358B2" w:rsidRDefault="00611FB2">
            <w:pPr>
              <w:pStyle w:val="Compact"/>
              <w:rPr>
                <w:szCs w:val="20"/>
              </w:rPr>
            </w:pPr>
            <w:r w:rsidRPr="002358B2">
              <w:rPr>
                <w:szCs w:val="20"/>
              </w:rPr>
              <w:t>6</w:t>
            </w:r>
          </w:p>
        </w:tc>
        <w:tc>
          <w:tcPr>
            <w:tcW w:w="0" w:type="auto"/>
          </w:tcPr>
          <w:p w:rsidR="00694E13" w:rsidRPr="002358B2" w:rsidRDefault="00611FB2">
            <w:pPr>
              <w:pStyle w:val="Compact"/>
              <w:jc w:val="right"/>
              <w:rPr>
                <w:szCs w:val="20"/>
              </w:rPr>
            </w:pPr>
            <w:r w:rsidRPr="002358B2">
              <w:rPr>
                <w:szCs w:val="20"/>
              </w:rPr>
              <w:t>0.53</w:t>
            </w:r>
          </w:p>
        </w:tc>
        <w:tc>
          <w:tcPr>
            <w:tcW w:w="0" w:type="auto"/>
          </w:tcPr>
          <w:p w:rsidR="00694E13" w:rsidRPr="002358B2" w:rsidRDefault="00611FB2">
            <w:pPr>
              <w:pStyle w:val="Compact"/>
              <w:jc w:val="right"/>
              <w:rPr>
                <w:szCs w:val="20"/>
              </w:rPr>
            </w:pPr>
            <w:r w:rsidRPr="002358B2">
              <w:rPr>
                <w:szCs w:val="20"/>
              </w:rPr>
              <w:t>7765.000</w:t>
            </w:r>
          </w:p>
        </w:tc>
        <w:tc>
          <w:tcPr>
            <w:tcW w:w="0" w:type="auto"/>
          </w:tcPr>
          <w:p w:rsidR="00694E13" w:rsidRPr="002358B2" w:rsidRDefault="00611FB2">
            <w:pPr>
              <w:pStyle w:val="Compact"/>
              <w:jc w:val="right"/>
              <w:rPr>
                <w:szCs w:val="20"/>
              </w:rPr>
            </w:pPr>
            <w:r w:rsidRPr="002358B2">
              <w:rPr>
                <w:szCs w:val="20"/>
              </w:rPr>
              <w:t>7961.00</w:t>
            </w:r>
          </w:p>
        </w:tc>
      </w:tr>
      <w:tr w:rsidR="00694E13" w:rsidRPr="002358B2">
        <w:tc>
          <w:tcPr>
            <w:tcW w:w="0" w:type="auto"/>
          </w:tcPr>
          <w:p w:rsidR="00694E13" w:rsidRPr="002358B2" w:rsidRDefault="00611FB2">
            <w:pPr>
              <w:pStyle w:val="Compact"/>
              <w:rPr>
                <w:szCs w:val="20"/>
              </w:rPr>
            </w:pPr>
            <w:r w:rsidRPr="002358B2">
              <w:rPr>
                <w:szCs w:val="20"/>
              </w:rPr>
              <w:lastRenderedPageBreak/>
              <w:t>6</w:t>
            </w:r>
          </w:p>
        </w:tc>
        <w:tc>
          <w:tcPr>
            <w:tcW w:w="0" w:type="auto"/>
          </w:tcPr>
          <w:p w:rsidR="00694E13" w:rsidRPr="002358B2" w:rsidRDefault="00611FB2">
            <w:pPr>
              <w:pStyle w:val="Compact"/>
              <w:rPr>
                <w:szCs w:val="20"/>
              </w:rPr>
            </w:pPr>
            <w:r w:rsidRPr="002358B2">
              <w:rPr>
                <w:szCs w:val="20"/>
              </w:rPr>
              <w:t>D-AMS 1146</w:t>
            </w:r>
          </w:p>
        </w:tc>
        <w:tc>
          <w:tcPr>
            <w:tcW w:w="0" w:type="auto"/>
          </w:tcPr>
          <w:p w:rsidR="00694E13" w:rsidRPr="002358B2" w:rsidRDefault="00611FB2">
            <w:pPr>
              <w:pStyle w:val="Compact"/>
              <w:jc w:val="right"/>
              <w:rPr>
                <w:szCs w:val="20"/>
              </w:rPr>
            </w:pPr>
            <w:r w:rsidRPr="002358B2">
              <w:rPr>
                <w:szCs w:val="20"/>
              </w:rPr>
              <w:t>11813</w:t>
            </w:r>
          </w:p>
        </w:tc>
        <w:tc>
          <w:tcPr>
            <w:tcW w:w="0" w:type="auto"/>
          </w:tcPr>
          <w:p w:rsidR="00694E13" w:rsidRPr="002358B2" w:rsidRDefault="00611FB2">
            <w:pPr>
              <w:pStyle w:val="Compact"/>
              <w:jc w:val="right"/>
              <w:rPr>
                <w:szCs w:val="20"/>
              </w:rPr>
            </w:pPr>
            <w:r w:rsidRPr="002358B2">
              <w:rPr>
                <w:szCs w:val="20"/>
              </w:rPr>
              <w:t>42</w:t>
            </w:r>
          </w:p>
        </w:tc>
        <w:tc>
          <w:tcPr>
            <w:tcW w:w="0" w:type="auto"/>
          </w:tcPr>
          <w:p w:rsidR="00694E13" w:rsidRPr="002358B2" w:rsidRDefault="00611FB2">
            <w:pPr>
              <w:pStyle w:val="Compact"/>
              <w:rPr>
                <w:szCs w:val="20"/>
              </w:rPr>
            </w:pPr>
            <w:r w:rsidRPr="002358B2">
              <w:rPr>
                <w:szCs w:val="20"/>
              </w:rPr>
              <w:t>shell</w:t>
            </w:r>
          </w:p>
        </w:tc>
        <w:tc>
          <w:tcPr>
            <w:tcW w:w="0" w:type="auto"/>
          </w:tcPr>
          <w:p w:rsidR="00694E13" w:rsidRPr="002358B2" w:rsidRDefault="00611FB2">
            <w:pPr>
              <w:pStyle w:val="Compact"/>
              <w:jc w:val="right"/>
              <w:rPr>
                <w:szCs w:val="20"/>
              </w:rPr>
            </w:pPr>
            <w:r w:rsidRPr="002358B2">
              <w:rPr>
                <w:szCs w:val="20"/>
              </w:rPr>
              <w:t>13</w:t>
            </w:r>
          </w:p>
        </w:tc>
        <w:tc>
          <w:tcPr>
            <w:tcW w:w="0" w:type="auto"/>
          </w:tcPr>
          <w:p w:rsidR="00694E13" w:rsidRPr="002358B2" w:rsidRDefault="00611FB2">
            <w:pPr>
              <w:pStyle w:val="Compact"/>
              <w:rPr>
                <w:szCs w:val="20"/>
              </w:rPr>
            </w:pPr>
            <w:r w:rsidRPr="002358B2">
              <w:rPr>
                <w:szCs w:val="20"/>
              </w:rPr>
              <w:t>7U</w:t>
            </w:r>
          </w:p>
        </w:tc>
        <w:tc>
          <w:tcPr>
            <w:tcW w:w="0" w:type="auto"/>
          </w:tcPr>
          <w:p w:rsidR="00694E13" w:rsidRPr="002358B2" w:rsidRDefault="00611FB2">
            <w:pPr>
              <w:pStyle w:val="Compact"/>
              <w:jc w:val="right"/>
              <w:rPr>
                <w:szCs w:val="20"/>
              </w:rPr>
            </w:pPr>
            <w:r w:rsidRPr="002358B2">
              <w:rPr>
                <w:szCs w:val="20"/>
              </w:rPr>
              <w:t>0.72</w:t>
            </w:r>
          </w:p>
        </w:tc>
        <w:tc>
          <w:tcPr>
            <w:tcW w:w="0" w:type="auto"/>
          </w:tcPr>
          <w:p w:rsidR="00694E13" w:rsidRPr="002358B2" w:rsidRDefault="00611FB2">
            <w:pPr>
              <w:pStyle w:val="Compact"/>
              <w:jc w:val="right"/>
              <w:rPr>
                <w:szCs w:val="20"/>
              </w:rPr>
            </w:pPr>
            <w:r w:rsidRPr="002358B2">
              <w:rPr>
                <w:szCs w:val="20"/>
              </w:rPr>
              <w:t>13558.000</w:t>
            </w:r>
          </w:p>
        </w:tc>
        <w:tc>
          <w:tcPr>
            <w:tcW w:w="0" w:type="auto"/>
          </w:tcPr>
          <w:p w:rsidR="00694E13" w:rsidRPr="002358B2" w:rsidRDefault="00611FB2">
            <w:pPr>
              <w:pStyle w:val="Compact"/>
              <w:jc w:val="right"/>
              <w:rPr>
                <w:szCs w:val="20"/>
              </w:rPr>
            </w:pPr>
            <w:r w:rsidRPr="002358B2">
              <w:rPr>
                <w:szCs w:val="20"/>
              </w:rPr>
              <w:t>13732.00</w:t>
            </w:r>
          </w:p>
        </w:tc>
      </w:tr>
      <w:tr w:rsidR="00694E13" w:rsidRPr="002358B2">
        <w:tc>
          <w:tcPr>
            <w:tcW w:w="0" w:type="auto"/>
          </w:tcPr>
          <w:p w:rsidR="00694E13" w:rsidRPr="002358B2" w:rsidRDefault="00611FB2">
            <w:pPr>
              <w:pStyle w:val="Compact"/>
              <w:rPr>
                <w:szCs w:val="20"/>
              </w:rPr>
            </w:pPr>
            <w:r w:rsidRPr="002358B2">
              <w:rPr>
                <w:szCs w:val="20"/>
              </w:rPr>
              <w:t>7</w:t>
            </w:r>
          </w:p>
        </w:tc>
        <w:tc>
          <w:tcPr>
            <w:tcW w:w="0" w:type="auto"/>
          </w:tcPr>
          <w:p w:rsidR="00694E13" w:rsidRPr="002358B2" w:rsidRDefault="00611FB2">
            <w:pPr>
              <w:pStyle w:val="Compact"/>
              <w:rPr>
                <w:szCs w:val="20"/>
              </w:rPr>
            </w:pPr>
            <w:r w:rsidRPr="002358B2">
              <w:rPr>
                <w:szCs w:val="20"/>
              </w:rPr>
              <w:t>D-AMS 1149</w:t>
            </w:r>
          </w:p>
        </w:tc>
        <w:tc>
          <w:tcPr>
            <w:tcW w:w="0" w:type="auto"/>
          </w:tcPr>
          <w:p w:rsidR="00694E13" w:rsidRPr="002358B2" w:rsidRDefault="00611FB2">
            <w:pPr>
              <w:pStyle w:val="Compact"/>
              <w:jc w:val="right"/>
              <w:rPr>
                <w:szCs w:val="20"/>
              </w:rPr>
            </w:pPr>
            <w:r w:rsidRPr="002358B2">
              <w:rPr>
                <w:szCs w:val="20"/>
              </w:rPr>
              <w:t>11990</w:t>
            </w:r>
          </w:p>
        </w:tc>
        <w:tc>
          <w:tcPr>
            <w:tcW w:w="0" w:type="auto"/>
          </w:tcPr>
          <w:p w:rsidR="00694E13" w:rsidRPr="002358B2" w:rsidRDefault="00611FB2">
            <w:pPr>
              <w:pStyle w:val="Compact"/>
              <w:jc w:val="right"/>
              <w:rPr>
                <w:szCs w:val="20"/>
              </w:rPr>
            </w:pPr>
            <w:r w:rsidRPr="002358B2">
              <w:rPr>
                <w:szCs w:val="20"/>
              </w:rPr>
              <w:t>50</w:t>
            </w:r>
          </w:p>
        </w:tc>
        <w:tc>
          <w:tcPr>
            <w:tcW w:w="0" w:type="auto"/>
          </w:tcPr>
          <w:p w:rsidR="00694E13" w:rsidRPr="002358B2" w:rsidRDefault="00611FB2">
            <w:pPr>
              <w:pStyle w:val="Compact"/>
              <w:rPr>
                <w:szCs w:val="20"/>
              </w:rPr>
            </w:pPr>
            <w:r w:rsidRPr="002358B2">
              <w:rPr>
                <w:szCs w:val="20"/>
              </w:rPr>
              <w:t>shell</w:t>
            </w:r>
          </w:p>
        </w:tc>
        <w:tc>
          <w:tcPr>
            <w:tcW w:w="0" w:type="auto"/>
          </w:tcPr>
          <w:p w:rsidR="00694E13" w:rsidRPr="002358B2" w:rsidRDefault="00611FB2">
            <w:pPr>
              <w:pStyle w:val="Compact"/>
              <w:jc w:val="right"/>
              <w:rPr>
                <w:szCs w:val="20"/>
              </w:rPr>
            </w:pPr>
            <w:r w:rsidRPr="002358B2">
              <w:rPr>
                <w:szCs w:val="20"/>
              </w:rPr>
              <w:t>15</w:t>
            </w:r>
          </w:p>
        </w:tc>
        <w:tc>
          <w:tcPr>
            <w:tcW w:w="0" w:type="auto"/>
          </w:tcPr>
          <w:p w:rsidR="00694E13" w:rsidRPr="002358B2" w:rsidRDefault="00611FB2">
            <w:pPr>
              <w:pStyle w:val="Compact"/>
              <w:rPr>
                <w:szCs w:val="20"/>
              </w:rPr>
            </w:pPr>
            <w:r w:rsidRPr="002358B2">
              <w:rPr>
                <w:szCs w:val="20"/>
              </w:rPr>
              <w:t>8</w:t>
            </w:r>
          </w:p>
        </w:tc>
        <w:tc>
          <w:tcPr>
            <w:tcW w:w="0" w:type="auto"/>
          </w:tcPr>
          <w:p w:rsidR="00694E13" w:rsidRPr="002358B2" w:rsidRDefault="00611FB2">
            <w:pPr>
              <w:pStyle w:val="Compact"/>
              <w:jc w:val="right"/>
              <w:rPr>
                <w:szCs w:val="20"/>
              </w:rPr>
            </w:pPr>
            <w:r w:rsidRPr="002358B2">
              <w:rPr>
                <w:szCs w:val="20"/>
              </w:rPr>
              <w:t>0.95</w:t>
            </w:r>
          </w:p>
        </w:tc>
        <w:tc>
          <w:tcPr>
            <w:tcW w:w="0" w:type="auto"/>
          </w:tcPr>
          <w:p w:rsidR="00694E13" w:rsidRPr="002358B2" w:rsidRDefault="00611FB2">
            <w:pPr>
              <w:pStyle w:val="Compact"/>
              <w:jc w:val="right"/>
              <w:rPr>
                <w:szCs w:val="20"/>
              </w:rPr>
            </w:pPr>
            <w:r w:rsidRPr="002358B2">
              <w:rPr>
                <w:szCs w:val="20"/>
              </w:rPr>
              <w:t>13745.975</w:t>
            </w:r>
          </w:p>
        </w:tc>
        <w:tc>
          <w:tcPr>
            <w:tcW w:w="0" w:type="auto"/>
          </w:tcPr>
          <w:p w:rsidR="00694E13" w:rsidRPr="002358B2" w:rsidRDefault="00611FB2">
            <w:pPr>
              <w:pStyle w:val="Compact"/>
              <w:jc w:val="right"/>
              <w:rPr>
                <w:szCs w:val="20"/>
              </w:rPr>
            </w:pPr>
            <w:r w:rsidRPr="002358B2">
              <w:rPr>
                <w:szCs w:val="20"/>
              </w:rPr>
              <w:t>13980.00</w:t>
            </w:r>
          </w:p>
        </w:tc>
      </w:tr>
      <w:tr w:rsidR="00694E13" w:rsidRPr="002358B2">
        <w:tc>
          <w:tcPr>
            <w:tcW w:w="0" w:type="auto"/>
          </w:tcPr>
          <w:p w:rsidR="00694E13" w:rsidRPr="002358B2" w:rsidRDefault="00611FB2">
            <w:pPr>
              <w:pStyle w:val="Compact"/>
              <w:rPr>
                <w:szCs w:val="20"/>
              </w:rPr>
            </w:pPr>
            <w:r w:rsidRPr="002358B2">
              <w:rPr>
                <w:szCs w:val="20"/>
              </w:rPr>
              <w:t>8</w:t>
            </w:r>
          </w:p>
        </w:tc>
        <w:tc>
          <w:tcPr>
            <w:tcW w:w="0" w:type="auto"/>
          </w:tcPr>
          <w:p w:rsidR="00694E13" w:rsidRPr="002358B2" w:rsidRDefault="00611FB2">
            <w:pPr>
              <w:pStyle w:val="Compact"/>
              <w:rPr>
                <w:szCs w:val="20"/>
              </w:rPr>
            </w:pPr>
            <w:r w:rsidRPr="002358B2">
              <w:rPr>
                <w:szCs w:val="20"/>
              </w:rPr>
              <w:t>D-AMS 1147</w:t>
            </w:r>
          </w:p>
        </w:tc>
        <w:tc>
          <w:tcPr>
            <w:tcW w:w="0" w:type="auto"/>
          </w:tcPr>
          <w:p w:rsidR="00694E13" w:rsidRPr="002358B2" w:rsidRDefault="00611FB2">
            <w:pPr>
              <w:pStyle w:val="Compact"/>
              <w:jc w:val="right"/>
              <w:rPr>
                <w:szCs w:val="20"/>
              </w:rPr>
            </w:pPr>
            <w:r w:rsidRPr="002358B2">
              <w:rPr>
                <w:szCs w:val="20"/>
              </w:rPr>
              <w:t>13026</w:t>
            </w:r>
          </w:p>
        </w:tc>
        <w:tc>
          <w:tcPr>
            <w:tcW w:w="0" w:type="auto"/>
          </w:tcPr>
          <w:p w:rsidR="00694E13" w:rsidRPr="002358B2" w:rsidRDefault="00611FB2">
            <w:pPr>
              <w:pStyle w:val="Compact"/>
              <w:jc w:val="right"/>
              <w:rPr>
                <w:szCs w:val="20"/>
              </w:rPr>
            </w:pPr>
            <w:r w:rsidRPr="002358B2">
              <w:rPr>
                <w:szCs w:val="20"/>
              </w:rPr>
              <w:t>45</w:t>
            </w:r>
          </w:p>
        </w:tc>
        <w:tc>
          <w:tcPr>
            <w:tcW w:w="0" w:type="auto"/>
          </w:tcPr>
          <w:p w:rsidR="00694E13" w:rsidRPr="002358B2" w:rsidRDefault="00611FB2">
            <w:pPr>
              <w:pStyle w:val="Compact"/>
              <w:rPr>
                <w:szCs w:val="20"/>
              </w:rPr>
            </w:pPr>
            <w:r w:rsidRPr="002358B2">
              <w:rPr>
                <w:szCs w:val="20"/>
              </w:rPr>
              <w:t>shell</w:t>
            </w:r>
          </w:p>
        </w:tc>
        <w:tc>
          <w:tcPr>
            <w:tcW w:w="0" w:type="auto"/>
          </w:tcPr>
          <w:p w:rsidR="00694E13" w:rsidRPr="002358B2" w:rsidRDefault="00611FB2">
            <w:pPr>
              <w:pStyle w:val="Compact"/>
              <w:jc w:val="right"/>
              <w:rPr>
                <w:szCs w:val="20"/>
              </w:rPr>
            </w:pPr>
            <w:r w:rsidRPr="002358B2">
              <w:rPr>
                <w:szCs w:val="20"/>
              </w:rPr>
              <w:t>19</w:t>
            </w:r>
          </w:p>
        </w:tc>
        <w:tc>
          <w:tcPr>
            <w:tcW w:w="0" w:type="auto"/>
          </w:tcPr>
          <w:p w:rsidR="00694E13" w:rsidRPr="002358B2" w:rsidRDefault="00611FB2">
            <w:pPr>
              <w:pStyle w:val="Compact"/>
              <w:rPr>
                <w:szCs w:val="20"/>
              </w:rPr>
            </w:pPr>
            <w:r w:rsidRPr="002358B2">
              <w:rPr>
                <w:szCs w:val="20"/>
              </w:rPr>
              <w:t>7L</w:t>
            </w:r>
          </w:p>
        </w:tc>
        <w:tc>
          <w:tcPr>
            <w:tcW w:w="0" w:type="auto"/>
          </w:tcPr>
          <w:p w:rsidR="00694E13" w:rsidRPr="002358B2" w:rsidRDefault="00611FB2">
            <w:pPr>
              <w:pStyle w:val="Compact"/>
              <w:jc w:val="right"/>
              <w:rPr>
                <w:szCs w:val="20"/>
              </w:rPr>
            </w:pPr>
            <w:r w:rsidRPr="002358B2">
              <w:rPr>
                <w:szCs w:val="20"/>
              </w:rPr>
              <w:t>1.15</w:t>
            </w:r>
          </w:p>
        </w:tc>
        <w:tc>
          <w:tcPr>
            <w:tcW w:w="0" w:type="auto"/>
          </w:tcPr>
          <w:p w:rsidR="00694E13" w:rsidRPr="002358B2" w:rsidRDefault="00611FB2">
            <w:pPr>
              <w:pStyle w:val="Compact"/>
              <w:jc w:val="right"/>
              <w:rPr>
                <w:szCs w:val="20"/>
              </w:rPr>
            </w:pPr>
            <w:r w:rsidRPr="002358B2">
              <w:rPr>
                <w:szCs w:val="20"/>
              </w:rPr>
              <w:t>15410.975</w:t>
            </w:r>
          </w:p>
        </w:tc>
        <w:tc>
          <w:tcPr>
            <w:tcW w:w="0" w:type="auto"/>
          </w:tcPr>
          <w:p w:rsidR="00694E13" w:rsidRPr="002358B2" w:rsidRDefault="00611FB2">
            <w:pPr>
              <w:pStyle w:val="Compact"/>
              <w:jc w:val="right"/>
              <w:rPr>
                <w:szCs w:val="20"/>
              </w:rPr>
            </w:pPr>
            <w:r w:rsidRPr="002358B2">
              <w:rPr>
                <w:szCs w:val="20"/>
              </w:rPr>
              <w:t>15736.02</w:t>
            </w:r>
          </w:p>
        </w:tc>
      </w:tr>
      <w:tr w:rsidR="00694E13" w:rsidRPr="002358B2">
        <w:tc>
          <w:tcPr>
            <w:tcW w:w="0" w:type="auto"/>
          </w:tcPr>
          <w:p w:rsidR="00694E13" w:rsidRPr="002358B2" w:rsidRDefault="00611FB2">
            <w:pPr>
              <w:pStyle w:val="Compact"/>
              <w:rPr>
                <w:szCs w:val="20"/>
              </w:rPr>
            </w:pPr>
            <w:r w:rsidRPr="002358B2">
              <w:rPr>
                <w:szCs w:val="20"/>
              </w:rPr>
              <w:t>9</w:t>
            </w:r>
          </w:p>
        </w:tc>
        <w:tc>
          <w:tcPr>
            <w:tcW w:w="0" w:type="auto"/>
          </w:tcPr>
          <w:p w:rsidR="00694E13" w:rsidRPr="002358B2" w:rsidRDefault="00611FB2">
            <w:pPr>
              <w:pStyle w:val="Compact"/>
              <w:rPr>
                <w:szCs w:val="20"/>
              </w:rPr>
            </w:pPr>
            <w:r w:rsidRPr="002358B2">
              <w:rPr>
                <w:szCs w:val="20"/>
              </w:rPr>
              <w:t>D-AMS 1148</w:t>
            </w:r>
          </w:p>
        </w:tc>
        <w:tc>
          <w:tcPr>
            <w:tcW w:w="0" w:type="auto"/>
          </w:tcPr>
          <w:p w:rsidR="00694E13" w:rsidRPr="002358B2" w:rsidRDefault="00611FB2">
            <w:pPr>
              <w:pStyle w:val="Compact"/>
              <w:jc w:val="right"/>
              <w:rPr>
                <w:szCs w:val="20"/>
              </w:rPr>
            </w:pPr>
            <w:r w:rsidRPr="002358B2">
              <w:rPr>
                <w:szCs w:val="20"/>
              </w:rPr>
              <w:t>11236</w:t>
            </w:r>
          </w:p>
        </w:tc>
        <w:tc>
          <w:tcPr>
            <w:tcW w:w="0" w:type="auto"/>
          </w:tcPr>
          <w:p w:rsidR="00694E13" w:rsidRPr="002358B2" w:rsidRDefault="00611FB2">
            <w:pPr>
              <w:pStyle w:val="Compact"/>
              <w:jc w:val="right"/>
              <w:rPr>
                <w:szCs w:val="20"/>
              </w:rPr>
            </w:pPr>
            <w:r w:rsidRPr="002358B2">
              <w:rPr>
                <w:szCs w:val="20"/>
              </w:rPr>
              <w:t>42</w:t>
            </w:r>
          </w:p>
        </w:tc>
        <w:tc>
          <w:tcPr>
            <w:tcW w:w="0" w:type="auto"/>
          </w:tcPr>
          <w:p w:rsidR="00694E13" w:rsidRPr="002358B2" w:rsidRDefault="00611FB2">
            <w:pPr>
              <w:pStyle w:val="Compact"/>
              <w:rPr>
                <w:szCs w:val="20"/>
              </w:rPr>
            </w:pPr>
            <w:r w:rsidRPr="002358B2">
              <w:rPr>
                <w:szCs w:val="20"/>
              </w:rPr>
              <w:t>charcoal</w:t>
            </w:r>
          </w:p>
        </w:tc>
        <w:tc>
          <w:tcPr>
            <w:tcW w:w="0" w:type="auto"/>
          </w:tcPr>
          <w:p w:rsidR="00694E13" w:rsidRPr="002358B2" w:rsidRDefault="00611FB2">
            <w:pPr>
              <w:pStyle w:val="Compact"/>
              <w:jc w:val="right"/>
              <w:rPr>
                <w:szCs w:val="20"/>
              </w:rPr>
            </w:pPr>
            <w:r w:rsidRPr="002358B2">
              <w:rPr>
                <w:szCs w:val="20"/>
              </w:rPr>
              <w:t>20</w:t>
            </w:r>
          </w:p>
        </w:tc>
        <w:tc>
          <w:tcPr>
            <w:tcW w:w="0" w:type="auto"/>
          </w:tcPr>
          <w:p w:rsidR="00694E13" w:rsidRPr="002358B2" w:rsidRDefault="00611FB2">
            <w:pPr>
              <w:pStyle w:val="Compact"/>
              <w:rPr>
                <w:szCs w:val="20"/>
              </w:rPr>
            </w:pPr>
            <w:r w:rsidRPr="002358B2">
              <w:rPr>
                <w:szCs w:val="20"/>
              </w:rPr>
              <w:t>7L</w:t>
            </w:r>
          </w:p>
        </w:tc>
        <w:tc>
          <w:tcPr>
            <w:tcW w:w="0" w:type="auto"/>
          </w:tcPr>
          <w:p w:rsidR="00694E13" w:rsidRPr="002358B2" w:rsidRDefault="00611FB2">
            <w:pPr>
              <w:pStyle w:val="Compact"/>
              <w:jc w:val="right"/>
              <w:rPr>
                <w:szCs w:val="20"/>
              </w:rPr>
            </w:pPr>
            <w:r w:rsidRPr="002358B2">
              <w:rPr>
                <w:szCs w:val="20"/>
              </w:rPr>
              <w:t>1.25</w:t>
            </w:r>
          </w:p>
        </w:tc>
        <w:tc>
          <w:tcPr>
            <w:tcW w:w="0" w:type="auto"/>
          </w:tcPr>
          <w:p w:rsidR="00694E13" w:rsidRPr="002358B2" w:rsidRDefault="00611FB2">
            <w:pPr>
              <w:pStyle w:val="Compact"/>
              <w:jc w:val="right"/>
              <w:rPr>
                <w:szCs w:val="20"/>
              </w:rPr>
            </w:pPr>
            <w:r w:rsidRPr="002358B2">
              <w:rPr>
                <w:szCs w:val="20"/>
              </w:rPr>
              <w:t>13048.975</w:t>
            </w:r>
          </w:p>
        </w:tc>
        <w:tc>
          <w:tcPr>
            <w:tcW w:w="0" w:type="auto"/>
          </w:tcPr>
          <w:p w:rsidR="00694E13" w:rsidRPr="002358B2" w:rsidRDefault="00611FB2">
            <w:pPr>
              <w:pStyle w:val="Compact"/>
              <w:jc w:val="right"/>
              <w:rPr>
                <w:szCs w:val="20"/>
              </w:rPr>
            </w:pPr>
            <w:r w:rsidRPr="002358B2">
              <w:rPr>
                <w:szCs w:val="20"/>
              </w:rPr>
              <w:t>13168.00</w:t>
            </w:r>
          </w:p>
        </w:tc>
      </w:tr>
    </w:tbl>
    <w:p w:rsidR="00694E13" w:rsidRDefault="00611FB2">
      <w:pPr>
        <w:pStyle w:val="BodyText"/>
      </w:pPr>
      <w:r>
        <w:t>Table 1: Summary of radiocarbon dates from Khao Toh Chong</w:t>
      </w:r>
    </w:p>
    <w:p w:rsidR="00694E13" w:rsidRDefault="00611FB2">
      <w:pPr>
        <w:pStyle w:val="BodyText"/>
      </w:pPr>
      <w:r>
        <w:rPr>
          <w:noProof/>
          <w:lang w:val="en-AU" w:eastAsia="en-AU"/>
        </w:rPr>
        <w:drawing>
          <wp:inline distT="0" distB="0" distL="0" distR="0">
            <wp:extent cx="4610100" cy="3695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lot_of_calibrated_dates-1.png"/>
                    <pic:cNvPicPr>
                      <a:picLocks noChangeAspect="1" noChangeArrowheads="1"/>
                    </pic:cNvPicPr>
                  </pic:nvPicPr>
                  <pic:blipFill>
                    <a:blip r:embed="rId12"/>
                    <a:stretch>
                      <a:fillRect/>
                    </a:stretch>
                  </pic:blipFill>
                  <pic:spPr bwMode="auto">
                    <a:xfrm>
                      <a:off x="0" y="0"/>
                      <a:ext cx="4610100" cy="3695700"/>
                    </a:xfrm>
                    <a:prstGeom prst="rect">
                      <a:avLst/>
                    </a:prstGeom>
                    <a:noFill/>
                    <a:ln w="9525">
                      <a:noFill/>
                      <a:headEnd/>
                      <a:tailEnd/>
                    </a:ln>
                  </pic:spPr>
                </pic:pic>
              </a:graphicData>
            </a:graphic>
          </wp:inline>
        </w:drawing>
      </w:r>
      <w:r>
        <w:br/>
        <w:t xml:space="preserve"> Figure 4: Depth-age plot of calibrated radiocarbon dates from Khao Toh Chong</w:t>
      </w:r>
    </w:p>
    <w:p w:rsidR="00694E13" w:rsidRDefault="00611FB2">
      <w:pPr>
        <w:pStyle w:val="BodyText"/>
      </w:pPr>
      <w:r>
        <w:t>Charcoal and shell samples were dated using AMS methods by Direct AMS. Radiocarbon ages were calibrated to 95% ranges using Bchron 4.1.1 with the IntCal13 curve (Haslett and Parnell, 2008; Parnell et al., 2008; Reimer et al. 2011). Five charcoal samples and five shell samples returned radiocarbon age determinations. The shell's ages are offset from the charcoal ages by an average of 3012 years, indicating a substantial reservoir effect. Considering only the charcoal dates, the excavated deposit spans from before 13,500 cal. BP through to about 150 cal. BP.</w:t>
      </w:r>
    </w:p>
    <w:p w:rsidR="00694E13" w:rsidRDefault="00611FB2">
      <w:pPr>
        <w:pStyle w:val="BodyText"/>
      </w:pPr>
      <w:r>
        <w:t xml:space="preserve">The depth-age relationship for the dated samples is strongly linear, suggesting a constant rate of sediment accumulation.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simple linear regression model to estimate the approximate ages of undated excavation units. The regression equation is age = 11,088 * depth -666. Using </w:t>
      </w:r>
      <w:r>
        <w:lastRenderedPageBreak/>
        <w:t>this equation, we estimate the date of the lowest excavation level to be approximately 17,075 cal BP.</w:t>
      </w:r>
    </w:p>
    <w:p w:rsidR="00694E13" w:rsidRDefault="00611FB2">
      <w:pPr>
        <w:pStyle w:val="Heading3"/>
      </w:pPr>
      <w:bookmarkStart w:id="8" w:name="geoarchaeology"/>
      <w:bookmarkEnd w:id="8"/>
      <w:r>
        <w:t>Geoarchaeology</w:t>
      </w:r>
    </w:p>
    <w:p w:rsidR="00694E13" w:rsidRDefault="00611FB2">
      <w:pPr>
        <w:pStyle w:val="FirstParagraph"/>
      </w:pPr>
      <w:r>
        <w:rPr>
          <w:noProof/>
          <w:lang w:val="en-AU" w:eastAsia="en-AU"/>
        </w:rPr>
        <w:drawing>
          <wp:inline distT="0" distB="0" distL="0" distR="0">
            <wp:extent cx="5741581" cy="434871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sediments_strat_plot-1.png"/>
                    <pic:cNvPicPr>
                      <a:picLocks noChangeAspect="1" noChangeArrowheads="1"/>
                    </pic:cNvPicPr>
                  </pic:nvPicPr>
                  <pic:blipFill>
                    <a:blip r:embed="rId13"/>
                    <a:stretch>
                      <a:fillRect/>
                    </a:stretch>
                  </pic:blipFill>
                  <pic:spPr bwMode="auto">
                    <a:xfrm>
                      <a:off x="0" y="0"/>
                      <a:ext cx="5736069" cy="4344541"/>
                    </a:xfrm>
                    <a:prstGeom prst="rect">
                      <a:avLst/>
                    </a:prstGeom>
                    <a:noFill/>
                    <a:ln w="9525">
                      <a:noFill/>
                      <a:headEnd/>
                      <a:tailEnd/>
                    </a:ln>
                  </pic:spPr>
                </pic:pic>
              </a:graphicData>
            </a:graphic>
          </wp:inline>
        </w:drawing>
      </w:r>
      <w:r>
        <w:br/>
        <w:t xml:space="preserve"> Figure 5: Summary of bulk sediment analysis of samples from Khao Toh Chong</w:t>
      </w:r>
    </w:p>
    <w:p w:rsidR="00694E13" w:rsidRDefault="00611FB2">
      <w:pPr>
        <w:pStyle w:val="BodyText"/>
      </w:pPr>
      <w:r>
        <w:t>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suggest minor variations in contributions from alluvial, fluvial and colluvial inputs (including limestone eroding from the karst tower). Overall the picture is of relatively constant and uninterrupted deposition.</w:t>
      </w:r>
    </w:p>
    <w:p w:rsidR="00694E13" w:rsidRDefault="00611FB2">
      <w:pPr>
        <w:pStyle w:val="Heading4"/>
      </w:pPr>
      <w:bookmarkStart w:id="9" w:name="chemical-analyses-and-magnetic-susceptib"/>
      <w:bookmarkEnd w:id="9"/>
      <w:r>
        <w:t>Chemical analyses and magnetic susceptibility</w:t>
      </w:r>
    </w:p>
    <w:p w:rsidR="00694E13" w:rsidRDefault="00611FB2">
      <w:pPr>
        <w:pStyle w:val="FirstParagraph"/>
      </w:pPr>
      <w:r>
        <w:t xml:space="preserve">The results of the basic chemical, magnetic susceptibility and particle size analyses are depicted in Figure 5.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w:t>
      </w:r>
      <w:r>
        <w:lastRenderedPageBreak/>
        <w:t>proportion of carbonates (12%), which would reduce magnetic susceptibility, so the change in A-5 is not a simple dilution of magnetic minerals by diagmatic minerals. Frequency dependency varies little, suggesting little change in the size of magnetic particles.</w:t>
      </w:r>
    </w:p>
    <w:p w:rsidR="00694E13" w:rsidRDefault="00611FB2">
      <w:pPr>
        <w:pStyle w:val="Heading4"/>
      </w:pPr>
      <w:bookmarkStart w:id="10" w:name="carbon-isotope-analysis"/>
      <w:bookmarkEnd w:id="10"/>
      <w:r>
        <w:t>Carbon isotope analysis</w:t>
      </w:r>
    </w:p>
    <w:p w:rsidR="00694E13" w:rsidRDefault="00611FB2">
      <w:pPr>
        <w:pStyle w:val="FirstParagraph"/>
      </w:pPr>
      <w:r>
        <w:t>The δ13C values range between -28.75 and -26.2, with values becoming increasingly negative in more recent times (Figure 5).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rsidR="00694E13" w:rsidRDefault="00611FB2">
      <w:pPr>
        <w:pStyle w:val="Heading4"/>
      </w:pPr>
      <w:bookmarkStart w:id="11" w:name="x-ray-diffraction"/>
      <w:bookmarkEnd w:id="11"/>
      <w:r>
        <w:t>X-ray Diffraction</w:t>
      </w:r>
    </w:p>
    <w:tbl>
      <w:tblPr>
        <w:tblW w:w="0" w:type="pct"/>
        <w:tblLook w:val="07E0" w:firstRow="1" w:lastRow="1" w:firstColumn="1" w:lastColumn="1" w:noHBand="1" w:noVBand="1"/>
      </w:tblPr>
      <w:tblGrid>
        <w:gridCol w:w="782"/>
        <w:gridCol w:w="709"/>
        <w:gridCol w:w="718"/>
        <w:gridCol w:w="846"/>
        <w:gridCol w:w="891"/>
      </w:tblGrid>
      <w:tr w:rsidR="00694E13">
        <w:tc>
          <w:tcPr>
            <w:tcW w:w="0" w:type="auto"/>
            <w:tcBorders>
              <w:bottom w:val="single" w:sz="0" w:space="0" w:color="auto"/>
            </w:tcBorders>
            <w:vAlign w:val="bottom"/>
          </w:tcPr>
          <w:p w:rsidR="00694E13" w:rsidRDefault="00611FB2">
            <w:pPr>
              <w:pStyle w:val="Compact"/>
            </w:pPr>
            <w:r>
              <w:t>Context</w:t>
            </w:r>
          </w:p>
        </w:tc>
        <w:tc>
          <w:tcPr>
            <w:tcW w:w="0" w:type="auto"/>
            <w:tcBorders>
              <w:bottom w:val="single" w:sz="0" w:space="0" w:color="auto"/>
            </w:tcBorders>
            <w:vAlign w:val="bottom"/>
          </w:tcPr>
          <w:p w:rsidR="00694E13" w:rsidRDefault="00611FB2">
            <w:pPr>
              <w:pStyle w:val="Compact"/>
              <w:jc w:val="right"/>
            </w:pPr>
            <w:r>
              <w:t>Quartz</w:t>
            </w:r>
          </w:p>
        </w:tc>
        <w:tc>
          <w:tcPr>
            <w:tcW w:w="0" w:type="auto"/>
            <w:tcBorders>
              <w:bottom w:val="single" w:sz="0" w:space="0" w:color="auto"/>
            </w:tcBorders>
            <w:vAlign w:val="bottom"/>
          </w:tcPr>
          <w:p w:rsidR="00694E13" w:rsidRDefault="00611FB2">
            <w:pPr>
              <w:pStyle w:val="Compact"/>
              <w:jc w:val="right"/>
            </w:pPr>
            <w:r>
              <w:t>Calcite</w:t>
            </w:r>
          </w:p>
        </w:tc>
        <w:tc>
          <w:tcPr>
            <w:tcW w:w="0" w:type="auto"/>
            <w:tcBorders>
              <w:bottom w:val="single" w:sz="0" w:space="0" w:color="auto"/>
            </w:tcBorders>
            <w:vAlign w:val="bottom"/>
          </w:tcPr>
          <w:p w:rsidR="00694E13" w:rsidRDefault="00611FB2">
            <w:pPr>
              <w:pStyle w:val="Compact"/>
              <w:jc w:val="right"/>
            </w:pPr>
            <w:r>
              <w:t>Kaolinite</w:t>
            </w:r>
          </w:p>
        </w:tc>
        <w:tc>
          <w:tcPr>
            <w:tcW w:w="0" w:type="auto"/>
            <w:tcBorders>
              <w:bottom w:val="single" w:sz="0" w:space="0" w:color="auto"/>
            </w:tcBorders>
            <w:vAlign w:val="bottom"/>
          </w:tcPr>
          <w:p w:rsidR="00694E13" w:rsidRDefault="00611FB2">
            <w:pPr>
              <w:pStyle w:val="Compact"/>
              <w:jc w:val="right"/>
            </w:pPr>
            <w:r>
              <w:t>Periclase</w:t>
            </w:r>
          </w:p>
        </w:tc>
      </w:tr>
      <w:tr w:rsidR="00694E13">
        <w:tc>
          <w:tcPr>
            <w:tcW w:w="0" w:type="auto"/>
          </w:tcPr>
          <w:p w:rsidR="00694E13" w:rsidRDefault="00611FB2">
            <w:pPr>
              <w:pStyle w:val="Compact"/>
            </w:pPr>
            <w:r>
              <w:t>B1</w:t>
            </w:r>
          </w:p>
        </w:tc>
        <w:tc>
          <w:tcPr>
            <w:tcW w:w="0" w:type="auto"/>
          </w:tcPr>
          <w:p w:rsidR="00694E13" w:rsidRDefault="00611FB2">
            <w:pPr>
              <w:pStyle w:val="Compact"/>
              <w:jc w:val="right"/>
            </w:pPr>
            <w:r>
              <w:t>79.6</w:t>
            </w:r>
          </w:p>
        </w:tc>
        <w:tc>
          <w:tcPr>
            <w:tcW w:w="0" w:type="auto"/>
          </w:tcPr>
          <w:p w:rsidR="00694E13" w:rsidRDefault="00611FB2">
            <w:pPr>
              <w:pStyle w:val="Compact"/>
              <w:jc w:val="right"/>
            </w:pPr>
            <w:r>
              <w:t>12.6</w:t>
            </w:r>
          </w:p>
        </w:tc>
        <w:tc>
          <w:tcPr>
            <w:tcW w:w="0" w:type="auto"/>
          </w:tcPr>
          <w:p w:rsidR="00694E13" w:rsidRDefault="00611FB2">
            <w:pPr>
              <w:pStyle w:val="Compact"/>
              <w:jc w:val="right"/>
            </w:pPr>
            <w:r>
              <w:t>0.0</w:t>
            </w:r>
          </w:p>
        </w:tc>
        <w:tc>
          <w:tcPr>
            <w:tcW w:w="0" w:type="auto"/>
          </w:tcPr>
          <w:p w:rsidR="00694E13" w:rsidRDefault="00611FB2">
            <w:pPr>
              <w:pStyle w:val="Compact"/>
              <w:jc w:val="right"/>
            </w:pPr>
            <w:r>
              <w:t>7.9</w:t>
            </w:r>
          </w:p>
        </w:tc>
      </w:tr>
      <w:tr w:rsidR="00694E13">
        <w:tc>
          <w:tcPr>
            <w:tcW w:w="0" w:type="auto"/>
          </w:tcPr>
          <w:p w:rsidR="00694E13" w:rsidRDefault="00611FB2">
            <w:pPr>
              <w:pStyle w:val="Compact"/>
            </w:pPr>
            <w:r>
              <w:t>A2</w:t>
            </w:r>
          </w:p>
        </w:tc>
        <w:tc>
          <w:tcPr>
            <w:tcW w:w="0" w:type="auto"/>
          </w:tcPr>
          <w:p w:rsidR="00694E13" w:rsidRDefault="00611FB2">
            <w:pPr>
              <w:pStyle w:val="Compact"/>
              <w:jc w:val="right"/>
            </w:pPr>
            <w:r>
              <w:t>66.1</w:t>
            </w:r>
          </w:p>
        </w:tc>
        <w:tc>
          <w:tcPr>
            <w:tcW w:w="0" w:type="auto"/>
          </w:tcPr>
          <w:p w:rsidR="00694E13" w:rsidRDefault="00611FB2">
            <w:pPr>
              <w:pStyle w:val="Compact"/>
              <w:jc w:val="right"/>
            </w:pPr>
            <w:r>
              <w:t>11.1</w:t>
            </w:r>
          </w:p>
        </w:tc>
        <w:tc>
          <w:tcPr>
            <w:tcW w:w="0" w:type="auto"/>
          </w:tcPr>
          <w:p w:rsidR="00694E13" w:rsidRDefault="00611FB2">
            <w:pPr>
              <w:pStyle w:val="Compact"/>
              <w:jc w:val="right"/>
            </w:pPr>
            <w:r>
              <w:t>19.9</w:t>
            </w:r>
          </w:p>
        </w:tc>
        <w:tc>
          <w:tcPr>
            <w:tcW w:w="0" w:type="auto"/>
          </w:tcPr>
          <w:p w:rsidR="00694E13" w:rsidRDefault="00611FB2">
            <w:pPr>
              <w:pStyle w:val="Compact"/>
              <w:jc w:val="right"/>
            </w:pPr>
            <w:r>
              <w:t>2.9</w:t>
            </w:r>
          </w:p>
        </w:tc>
      </w:tr>
      <w:tr w:rsidR="00694E13">
        <w:tc>
          <w:tcPr>
            <w:tcW w:w="0" w:type="auto"/>
          </w:tcPr>
          <w:p w:rsidR="00694E13" w:rsidRDefault="00611FB2">
            <w:pPr>
              <w:pStyle w:val="Compact"/>
            </w:pPr>
            <w:r>
              <w:t>A3</w:t>
            </w:r>
          </w:p>
        </w:tc>
        <w:tc>
          <w:tcPr>
            <w:tcW w:w="0" w:type="auto"/>
          </w:tcPr>
          <w:p w:rsidR="00694E13" w:rsidRDefault="00611FB2">
            <w:pPr>
              <w:pStyle w:val="Compact"/>
              <w:jc w:val="right"/>
            </w:pPr>
            <w:r>
              <w:t>64.3</w:t>
            </w:r>
          </w:p>
        </w:tc>
        <w:tc>
          <w:tcPr>
            <w:tcW w:w="0" w:type="auto"/>
          </w:tcPr>
          <w:p w:rsidR="00694E13" w:rsidRDefault="00611FB2">
            <w:pPr>
              <w:pStyle w:val="Compact"/>
              <w:jc w:val="right"/>
            </w:pPr>
            <w:r>
              <w:t>12.2</w:t>
            </w:r>
          </w:p>
        </w:tc>
        <w:tc>
          <w:tcPr>
            <w:tcW w:w="0" w:type="auto"/>
          </w:tcPr>
          <w:p w:rsidR="00694E13" w:rsidRDefault="00611FB2">
            <w:pPr>
              <w:pStyle w:val="Compact"/>
              <w:jc w:val="right"/>
            </w:pPr>
            <w:r>
              <w:t>19.6</w:t>
            </w:r>
          </w:p>
        </w:tc>
        <w:tc>
          <w:tcPr>
            <w:tcW w:w="0" w:type="auto"/>
          </w:tcPr>
          <w:p w:rsidR="00694E13" w:rsidRDefault="00611FB2">
            <w:pPr>
              <w:pStyle w:val="Compact"/>
              <w:jc w:val="right"/>
            </w:pPr>
            <w:r>
              <w:t>4.0</w:t>
            </w:r>
          </w:p>
        </w:tc>
      </w:tr>
      <w:tr w:rsidR="00694E13">
        <w:tc>
          <w:tcPr>
            <w:tcW w:w="0" w:type="auto"/>
          </w:tcPr>
          <w:p w:rsidR="00694E13" w:rsidRDefault="00611FB2">
            <w:pPr>
              <w:pStyle w:val="Compact"/>
            </w:pPr>
            <w:r>
              <w:t>A4</w:t>
            </w:r>
          </w:p>
        </w:tc>
        <w:tc>
          <w:tcPr>
            <w:tcW w:w="0" w:type="auto"/>
          </w:tcPr>
          <w:p w:rsidR="00694E13" w:rsidRDefault="00611FB2">
            <w:pPr>
              <w:pStyle w:val="Compact"/>
              <w:jc w:val="right"/>
            </w:pPr>
            <w:r>
              <w:t>89.5</w:t>
            </w:r>
          </w:p>
        </w:tc>
        <w:tc>
          <w:tcPr>
            <w:tcW w:w="0" w:type="auto"/>
          </w:tcPr>
          <w:p w:rsidR="00694E13" w:rsidRDefault="00611FB2">
            <w:pPr>
              <w:pStyle w:val="Compact"/>
              <w:jc w:val="right"/>
            </w:pPr>
            <w:r>
              <w:t>7.8</w:t>
            </w:r>
          </w:p>
        </w:tc>
        <w:tc>
          <w:tcPr>
            <w:tcW w:w="0" w:type="auto"/>
          </w:tcPr>
          <w:p w:rsidR="00694E13" w:rsidRDefault="00611FB2">
            <w:pPr>
              <w:pStyle w:val="Compact"/>
              <w:jc w:val="right"/>
            </w:pPr>
            <w:r>
              <w:t>0.0</w:t>
            </w:r>
          </w:p>
        </w:tc>
        <w:tc>
          <w:tcPr>
            <w:tcW w:w="0" w:type="auto"/>
          </w:tcPr>
          <w:p w:rsidR="00694E13" w:rsidRDefault="00611FB2">
            <w:pPr>
              <w:pStyle w:val="Compact"/>
              <w:jc w:val="right"/>
            </w:pPr>
            <w:r>
              <w:t>2.7</w:t>
            </w:r>
          </w:p>
        </w:tc>
      </w:tr>
      <w:tr w:rsidR="00694E13">
        <w:tc>
          <w:tcPr>
            <w:tcW w:w="0" w:type="auto"/>
          </w:tcPr>
          <w:p w:rsidR="00694E13" w:rsidRDefault="00611FB2">
            <w:pPr>
              <w:pStyle w:val="Compact"/>
            </w:pPr>
            <w:r>
              <w:t>A5</w:t>
            </w:r>
          </w:p>
        </w:tc>
        <w:tc>
          <w:tcPr>
            <w:tcW w:w="0" w:type="auto"/>
          </w:tcPr>
          <w:p w:rsidR="00694E13" w:rsidRDefault="00611FB2">
            <w:pPr>
              <w:pStyle w:val="Compact"/>
              <w:jc w:val="right"/>
            </w:pPr>
            <w:r>
              <w:t>92.3</w:t>
            </w:r>
          </w:p>
        </w:tc>
        <w:tc>
          <w:tcPr>
            <w:tcW w:w="0" w:type="auto"/>
          </w:tcPr>
          <w:p w:rsidR="00694E13" w:rsidRDefault="00611FB2">
            <w:pPr>
              <w:pStyle w:val="Compact"/>
              <w:jc w:val="right"/>
            </w:pPr>
            <w:r>
              <w:t>7.7</w:t>
            </w:r>
          </w:p>
        </w:tc>
        <w:tc>
          <w:tcPr>
            <w:tcW w:w="0" w:type="auto"/>
          </w:tcPr>
          <w:p w:rsidR="00694E13" w:rsidRDefault="00611FB2">
            <w:pPr>
              <w:pStyle w:val="Compact"/>
              <w:jc w:val="right"/>
            </w:pPr>
            <w:r>
              <w:t>0.0</w:t>
            </w:r>
          </w:p>
        </w:tc>
        <w:tc>
          <w:tcPr>
            <w:tcW w:w="0" w:type="auto"/>
          </w:tcPr>
          <w:p w:rsidR="00694E13" w:rsidRDefault="00611FB2">
            <w:pPr>
              <w:pStyle w:val="Compact"/>
              <w:jc w:val="right"/>
            </w:pPr>
            <w:r>
              <w:t>0.0</w:t>
            </w:r>
          </w:p>
        </w:tc>
      </w:tr>
      <w:tr w:rsidR="00694E13">
        <w:tc>
          <w:tcPr>
            <w:tcW w:w="0" w:type="auto"/>
          </w:tcPr>
          <w:p w:rsidR="00694E13" w:rsidRDefault="00611FB2">
            <w:pPr>
              <w:pStyle w:val="Compact"/>
            </w:pPr>
            <w:r>
              <w:t>A6</w:t>
            </w:r>
          </w:p>
        </w:tc>
        <w:tc>
          <w:tcPr>
            <w:tcW w:w="0" w:type="auto"/>
          </w:tcPr>
          <w:p w:rsidR="00694E13" w:rsidRDefault="00611FB2">
            <w:pPr>
              <w:pStyle w:val="Compact"/>
              <w:jc w:val="right"/>
            </w:pPr>
            <w:r>
              <w:t>68.9</w:t>
            </w:r>
          </w:p>
        </w:tc>
        <w:tc>
          <w:tcPr>
            <w:tcW w:w="0" w:type="auto"/>
          </w:tcPr>
          <w:p w:rsidR="00694E13" w:rsidRDefault="00611FB2">
            <w:pPr>
              <w:pStyle w:val="Compact"/>
              <w:jc w:val="right"/>
            </w:pPr>
            <w:r>
              <w:t>9.5</w:t>
            </w:r>
          </w:p>
        </w:tc>
        <w:tc>
          <w:tcPr>
            <w:tcW w:w="0" w:type="auto"/>
          </w:tcPr>
          <w:p w:rsidR="00694E13" w:rsidRDefault="00611FB2">
            <w:pPr>
              <w:pStyle w:val="Compact"/>
              <w:jc w:val="right"/>
            </w:pPr>
            <w:r>
              <w:t>19.0</w:t>
            </w:r>
          </w:p>
        </w:tc>
        <w:tc>
          <w:tcPr>
            <w:tcW w:w="0" w:type="auto"/>
          </w:tcPr>
          <w:p w:rsidR="00694E13" w:rsidRDefault="00611FB2">
            <w:pPr>
              <w:pStyle w:val="Compact"/>
              <w:jc w:val="right"/>
            </w:pPr>
            <w:r>
              <w:t>2.6</w:t>
            </w:r>
          </w:p>
        </w:tc>
      </w:tr>
      <w:tr w:rsidR="00694E13">
        <w:tc>
          <w:tcPr>
            <w:tcW w:w="0" w:type="auto"/>
          </w:tcPr>
          <w:p w:rsidR="00694E13" w:rsidRDefault="00611FB2">
            <w:pPr>
              <w:pStyle w:val="Compact"/>
            </w:pPr>
            <w:r>
              <w:t>A7U</w:t>
            </w:r>
          </w:p>
        </w:tc>
        <w:tc>
          <w:tcPr>
            <w:tcW w:w="0" w:type="auto"/>
          </w:tcPr>
          <w:p w:rsidR="00694E13" w:rsidRDefault="00611FB2">
            <w:pPr>
              <w:pStyle w:val="Compact"/>
              <w:jc w:val="right"/>
            </w:pPr>
            <w:r>
              <w:t>80.5</w:t>
            </w:r>
          </w:p>
        </w:tc>
        <w:tc>
          <w:tcPr>
            <w:tcW w:w="0" w:type="auto"/>
          </w:tcPr>
          <w:p w:rsidR="00694E13" w:rsidRDefault="00611FB2">
            <w:pPr>
              <w:pStyle w:val="Compact"/>
              <w:jc w:val="right"/>
            </w:pPr>
            <w:r>
              <w:t>19.5</w:t>
            </w:r>
          </w:p>
        </w:tc>
        <w:tc>
          <w:tcPr>
            <w:tcW w:w="0" w:type="auto"/>
          </w:tcPr>
          <w:p w:rsidR="00694E13" w:rsidRDefault="00611FB2">
            <w:pPr>
              <w:pStyle w:val="Compact"/>
              <w:jc w:val="right"/>
            </w:pPr>
            <w:r>
              <w:t>0.0</w:t>
            </w:r>
          </w:p>
        </w:tc>
        <w:tc>
          <w:tcPr>
            <w:tcW w:w="0" w:type="auto"/>
          </w:tcPr>
          <w:p w:rsidR="00694E13" w:rsidRDefault="00611FB2">
            <w:pPr>
              <w:pStyle w:val="Compact"/>
              <w:jc w:val="right"/>
            </w:pPr>
            <w:r>
              <w:t>0.0</w:t>
            </w:r>
          </w:p>
        </w:tc>
      </w:tr>
      <w:tr w:rsidR="00694E13">
        <w:tc>
          <w:tcPr>
            <w:tcW w:w="0" w:type="auto"/>
          </w:tcPr>
          <w:p w:rsidR="00694E13" w:rsidRDefault="00611FB2">
            <w:pPr>
              <w:pStyle w:val="Compact"/>
            </w:pPr>
            <w:r>
              <w:t>A8</w:t>
            </w:r>
          </w:p>
        </w:tc>
        <w:tc>
          <w:tcPr>
            <w:tcW w:w="0" w:type="auto"/>
          </w:tcPr>
          <w:p w:rsidR="00694E13" w:rsidRDefault="00611FB2">
            <w:pPr>
              <w:pStyle w:val="Compact"/>
              <w:jc w:val="right"/>
            </w:pPr>
            <w:r>
              <w:t>81.4</w:t>
            </w:r>
          </w:p>
        </w:tc>
        <w:tc>
          <w:tcPr>
            <w:tcW w:w="0" w:type="auto"/>
          </w:tcPr>
          <w:p w:rsidR="00694E13" w:rsidRDefault="00611FB2">
            <w:pPr>
              <w:pStyle w:val="Compact"/>
              <w:jc w:val="right"/>
            </w:pPr>
            <w:r>
              <w:t>12.9</w:t>
            </w:r>
          </w:p>
        </w:tc>
        <w:tc>
          <w:tcPr>
            <w:tcW w:w="0" w:type="auto"/>
          </w:tcPr>
          <w:p w:rsidR="00694E13" w:rsidRDefault="00611FB2">
            <w:pPr>
              <w:pStyle w:val="Compact"/>
              <w:jc w:val="right"/>
            </w:pPr>
            <w:r>
              <w:t>0.0</w:t>
            </w:r>
          </w:p>
        </w:tc>
        <w:tc>
          <w:tcPr>
            <w:tcW w:w="0" w:type="auto"/>
          </w:tcPr>
          <w:p w:rsidR="00694E13" w:rsidRDefault="00611FB2">
            <w:pPr>
              <w:pStyle w:val="Compact"/>
              <w:jc w:val="right"/>
            </w:pPr>
            <w:r>
              <w:t>5.7</w:t>
            </w:r>
          </w:p>
        </w:tc>
      </w:tr>
      <w:tr w:rsidR="00694E13">
        <w:tc>
          <w:tcPr>
            <w:tcW w:w="0" w:type="auto"/>
          </w:tcPr>
          <w:p w:rsidR="00694E13" w:rsidRDefault="00611FB2">
            <w:pPr>
              <w:pStyle w:val="Compact"/>
            </w:pPr>
            <w:r>
              <w:t>A7L</w:t>
            </w:r>
          </w:p>
        </w:tc>
        <w:tc>
          <w:tcPr>
            <w:tcW w:w="0" w:type="auto"/>
          </w:tcPr>
          <w:p w:rsidR="00694E13" w:rsidRDefault="00611FB2">
            <w:pPr>
              <w:pStyle w:val="Compact"/>
              <w:jc w:val="right"/>
            </w:pPr>
            <w:r>
              <w:t>87.2</w:t>
            </w:r>
          </w:p>
        </w:tc>
        <w:tc>
          <w:tcPr>
            <w:tcW w:w="0" w:type="auto"/>
          </w:tcPr>
          <w:p w:rsidR="00694E13" w:rsidRDefault="00611FB2">
            <w:pPr>
              <w:pStyle w:val="Compact"/>
              <w:jc w:val="right"/>
            </w:pPr>
            <w:r>
              <w:t>10.3</w:t>
            </w:r>
          </w:p>
        </w:tc>
        <w:tc>
          <w:tcPr>
            <w:tcW w:w="0" w:type="auto"/>
          </w:tcPr>
          <w:p w:rsidR="00694E13" w:rsidRDefault="00611FB2">
            <w:pPr>
              <w:pStyle w:val="Compact"/>
              <w:jc w:val="right"/>
            </w:pPr>
            <w:r>
              <w:t>0.0</w:t>
            </w:r>
          </w:p>
        </w:tc>
        <w:tc>
          <w:tcPr>
            <w:tcW w:w="0" w:type="auto"/>
          </w:tcPr>
          <w:p w:rsidR="00694E13" w:rsidRDefault="00611FB2">
            <w:pPr>
              <w:pStyle w:val="Compact"/>
              <w:jc w:val="right"/>
            </w:pPr>
            <w:r>
              <w:t>2.5</w:t>
            </w:r>
          </w:p>
        </w:tc>
      </w:tr>
    </w:tbl>
    <w:p w:rsidR="00694E13" w:rsidRDefault="00611FB2">
      <w:pPr>
        <w:pStyle w:val="BodyText"/>
      </w:pPr>
      <w:r>
        <w:t>Table 2: Summary of X-ray diffraction data from Khao Toh Chong</w:t>
      </w:r>
    </w:p>
    <w:p w:rsidR="00694E13" w:rsidRDefault="00611FB2">
      <w:pPr>
        <w:pStyle w:val="BodyText"/>
      </w:pPr>
      <w:r>
        <w:t>The XRD analysis showed quartz and calcite present in all samples.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rsidR="00694E13" w:rsidRDefault="00611FB2">
      <w:pPr>
        <w:pStyle w:val="Heading4"/>
      </w:pPr>
      <w:bookmarkStart w:id="12" w:name="inductively-coupled-plasma-atomic-emissi"/>
      <w:bookmarkEnd w:id="12"/>
      <w:r>
        <w:t>Inductively coupled plasma-atomic emission spectrometry</w:t>
      </w:r>
    </w:p>
    <w:tbl>
      <w:tblPr>
        <w:tblW w:w="0" w:type="pct"/>
        <w:tblLook w:val="07E0" w:firstRow="1" w:lastRow="1" w:firstColumn="1" w:lastColumn="1" w:noHBand="1" w:noVBand="1"/>
      </w:tblPr>
      <w:tblGrid>
        <w:gridCol w:w="1146"/>
        <w:gridCol w:w="536"/>
        <w:gridCol w:w="536"/>
        <w:gridCol w:w="536"/>
        <w:gridCol w:w="536"/>
        <w:gridCol w:w="536"/>
        <w:gridCol w:w="536"/>
        <w:gridCol w:w="536"/>
        <w:gridCol w:w="536"/>
        <w:gridCol w:w="536"/>
      </w:tblGrid>
      <w:tr w:rsidR="00694E13">
        <w:tc>
          <w:tcPr>
            <w:tcW w:w="0" w:type="auto"/>
            <w:tcBorders>
              <w:bottom w:val="single" w:sz="0" w:space="0" w:color="auto"/>
            </w:tcBorders>
            <w:vAlign w:val="bottom"/>
          </w:tcPr>
          <w:p w:rsidR="00694E13" w:rsidRDefault="00694E13"/>
        </w:tc>
        <w:tc>
          <w:tcPr>
            <w:tcW w:w="0" w:type="auto"/>
            <w:tcBorders>
              <w:bottom w:val="single" w:sz="0" w:space="0" w:color="auto"/>
            </w:tcBorders>
            <w:vAlign w:val="bottom"/>
          </w:tcPr>
          <w:p w:rsidR="00694E13" w:rsidRDefault="00611FB2">
            <w:pPr>
              <w:pStyle w:val="Compact"/>
              <w:jc w:val="right"/>
            </w:pPr>
            <w:r>
              <w:t>Ca</w:t>
            </w:r>
          </w:p>
        </w:tc>
        <w:tc>
          <w:tcPr>
            <w:tcW w:w="0" w:type="auto"/>
            <w:tcBorders>
              <w:bottom w:val="single" w:sz="0" w:space="0" w:color="auto"/>
            </w:tcBorders>
            <w:vAlign w:val="bottom"/>
          </w:tcPr>
          <w:p w:rsidR="00694E13" w:rsidRDefault="00611FB2">
            <w:pPr>
              <w:pStyle w:val="Compact"/>
              <w:jc w:val="right"/>
            </w:pPr>
            <w:r>
              <w:t>Fe</w:t>
            </w:r>
          </w:p>
        </w:tc>
        <w:tc>
          <w:tcPr>
            <w:tcW w:w="0" w:type="auto"/>
            <w:tcBorders>
              <w:bottom w:val="single" w:sz="0" w:space="0" w:color="auto"/>
            </w:tcBorders>
            <w:vAlign w:val="bottom"/>
          </w:tcPr>
          <w:p w:rsidR="00694E13" w:rsidRDefault="00611FB2">
            <w:pPr>
              <w:pStyle w:val="Compact"/>
              <w:jc w:val="right"/>
            </w:pPr>
            <w:r>
              <w:t>K</w:t>
            </w:r>
          </w:p>
        </w:tc>
        <w:tc>
          <w:tcPr>
            <w:tcW w:w="0" w:type="auto"/>
            <w:tcBorders>
              <w:bottom w:val="single" w:sz="0" w:space="0" w:color="auto"/>
            </w:tcBorders>
            <w:vAlign w:val="bottom"/>
          </w:tcPr>
          <w:p w:rsidR="00694E13" w:rsidRDefault="00611FB2">
            <w:pPr>
              <w:pStyle w:val="Compact"/>
              <w:jc w:val="right"/>
            </w:pPr>
            <w:r>
              <w:t>Mg</w:t>
            </w:r>
          </w:p>
        </w:tc>
        <w:tc>
          <w:tcPr>
            <w:tcW w:w="0" w:type="auto"/>
            <w:tcBorders>
              <w:bottom w:val="single" w:sz="0" w:space="0" w:color="auto"/>
            </w:tcBorders>
            <w:vAlign w:val="bottom"/>
          </w:tcPr>
          <w:p w:rsidR="00694E13" w:rsidRDefault="00611FB2">
            <w:pPr>
              <w:pStyle w:val="Compact"/>
              <w:jc w:val="right"/>
            </w:pPr>
            <w:r>
              <w:t>Mn</w:t>
            </w:r>
          </w:p>
        </w:tc>
        <w:tc>
          <w:tcPr>
            <w:tcW w:w="0" w:type="auto"/>
            <w:tcBorders>
              <w:bottom w:val="single" w:sz="0" w:space="0" w:color="auto"/>
            </w:tcBorders>
            <w:vAlign w:val="bottom"/>
          </w:tcPr>
          <w:p w:rsidR="00694E13" w:rsidRDefault="00611FB2">
            <w:pPr>
              <w:pStyle w:val="Compact"/>
              <w:jc w:val="right"/>
            </w:pPr>
            <w:r>
              <w:t>Na</w:t>
            </w:r>
          </w:p>
        </w:tc>
        <w:tc>
          <w:tcPr>
            <w:tcW w:w="0" w:type="auto"/>
            <w:tcBorders>
              <w:bottom w:val="single" w:sz="0" w:space="0" w:color="auto"/>
            </w:tcBorders>
            <w:vAlign w:val="bottom"/>
          </w:tcPr>
          <w:p w:rsidR="00694E13" w:rsidRDefault="00611FB2">
            <w:pPr>
              <w:pStyle w:val="Compact"/>
              <w:jc w:val="right"/>
            </w:pPr>
            <w:r>
              <w:t>Sr</w:t>
            </w:r>
          </w:p>
        </w:tc>
        <w:tc>
          <w:tcPr>
            <w:tcW w:w="0" w:type="auto"/>
            <w:tcBorders>
              <w:bottom w:val="single" w:sz="0" w:space="0" w:color="auto"/>
            </w:tcBorders>
            <w:vAlign w:val="bottom"/>
          </w:tcPr>
          <w:p w:rsidR="00694E13" w:rsidRDefault="00611FB2">
            <w:pPr>
              <w:pStyle w:val="Compact"/>
              <w:jc w:val="right"/>
            </w:pPr>
            <w:r>
              <w:t>Ti</w:t>
            </w:r>
          </w:p>
        </w:tc>
        <w:tc>
          <w:tcPr>
            <w:tcW w:w="0" w:type="auto"/>
            <w:tcBorders>
              <w:bottom w:val="single" w:sz="0" w:space="0" w:color="auto"/>
            </w:tcBorders>
            <w:vAlign w:val="bottom"/>
          </w:tcPr>
          <w:p w:rsidR="00694E13" w:rsidRDefault="00611FB2">
            <w:pPr>
              <w:pStyle w:val="Compact"/>
              <w:jc w:val="right"/>
            </w:pPr>
            <w:r>
              <w:t>Zn</w:t>
            </w:r>
          </w:p>
        </w:tc>
      </w:tr>
      <w:tr w:rsidR="00694E13">
        <w:tc>
          <w:tcPr>
            <w:tcW w:w="0" w:type="auto"/>
          </w:tcPr>
          <w:p w:rsidR="00694E13" w:rsidRDefault="00611FB2">
            <w:pPr>
              <w:pStyle w:val="Compact"/>
            </w:pPr>
            <w:r>
              <w:t>KTC-B-1</w:t>
            </w:r>
          </w:p>
        </w:tc>
        <w:tc>
          <w:tcPr>
            <w:tcW w:w="0" w:type="auto"/>
          </w:tcPr>
          <w:p w:rsidR="00694E13" w:rsidRDefault="00611FB2">
            <w:pPr>
              <w:pStyle w:val="Compact"/>
              <w:jc w:val="right"/>
            </w:pPr>
            <w:r>
              <w:t>5.68</w:t>
            </w:r>
          </w:p>
        </w:tc>
        <w:tc>
          <w:tcPr>
            <w:tcW w:w="0" w:type="auto"/>
          </w:tcPr>
          <w:p w:rsidR="00694E13" w:rsidRDefault="00611FB2">
            <w:pPr>
              <w:pStyle w:val="Compact"/>
              <w:jc w:val="right"/>
            </w:pPr>
            <w:r>
              <w:t>5.19</w:t>
            </w:r>
          </w:p>
        </w:tc>
        <w:tc>
          <w:tcPr>
            <w:tcW w:w="0" w:type="auto"/>
          </w:tcPr>
          <w:p w:rsidR="00694E13" w:rsidRDefault="00611FB2">
            <w:pPr>
              <w:pStyle w:val="Compact"/>
              <w:jc w:val="right"/>
            </w:pPr>
            <w:r>
              <w:t>4.29</w:t>
            </w:r>
          </w:p>
        </w:tc>
        <w:tc>
          <w:tcPr>
            <w:tcW w:w="0" w:type="auto"/>
          </w:tcPr>
          <w:p w:rsidR="00694E13" w:rsidRDefault="00611FB2">
            <w:pPr>
              <w:pStyle w:val="Compact"/>
              <w:jc w:val="right"/>
            </w:pPr>
            <w:r>
              <w:t>5.01</w:t>
            </w:r>
          </w:p>
        </w:tc>
        <w:tc>
          <w:tcPr>
            <w:tcW w:w="0" w:type="auto"/>
          </w:tcPr>
          <w:p w:rsidR="00694E13" w:rsidRDefault="00611FB2">
            <w:pPr>
              <w:pStyle w:val="Compact"/>
              <w:jc w:val="right"/>
            </w:pPr>
            <w:r>
              <w:t>4.24</w:t>
            </w:r>
          </w:p>
        </w:tc>
        <w:tc>
          <w:tcPr>
            <w:tcW w:w="0" w:type="auto"/>
          </w:tcPr>
          <w:p w:rsidR="00694E13" w:rsidRDefault="00611FB2">
            <w:pPr>
              <w:pStyle w:val="Compact"/>
              <w:jc w:val="right"/>
            </w:pPr>
            <w:r>
              <w:t>4.45</w:t>
            </w:r>
          </w:p>
        </w:tc>
        <w:tc>
          <w:tcPr>
            <w:tcW w:w="0" w:type="auto"/>
          </w:tcPr>
          <w:p w:rsidR="00694E13" w:rsidRDefault="00611FB2">
            <w:pPr>
              <w:pStyle w:val="Compact"/>
              <w:jc w:val="right"/>
            </w:pPr>
            <w:r>
              <w:t>2.30</w:t>
            </w:r>
          </w:p>
        </w:tc>
        <w:tc>
          <w:tcPr>
            <w:tcW w:w="0" w:type="auto"/>
          </w:tcPr>
          <w:p w:rsidR="00694E13" w:rsidRDefault="00611FB2">
            <w:pPr>
              <w:pStyle w:val="Compact"/>
              <w:jc w:val="right"/>
            </w:pPr>
            <w:r>
              <w:t>2.89</w:t>
            </w:r>
          </w:p>
        </w:tc>
        <w:tc>
          <w:tcPr>
            <w:tcW w:w="0" w:type="auto"/>
          </w:tcPr>
          <w:p w:rsidR="00694E13" w:rsidRDefault="00611FB2">
            <w:pPr>
              <w:pStyle w:val="Compact"/>
              <w:jc w:val="right"/>
            </w:pPr>
            <w:r>
              <w:t>2.94</w:t>
            </w:r>
          </w:p>
        </w:tc>
      </w:tr>
      <w:tr w:rsidR="00694E13">
        <w:tc>
          <w:tcPr>
            <w:tcW w:w="0" w:type="auto"/>
          </w:tcPr>
          <w:p w:rsidR="00694E13" w:rsidRDefault="00611FB2">
            <w:pPr>
              <w:pStyle w:val="Compact"/>
            </w:pPr>
            <w:r>
              <w:t>KTC-A-2-DH</w:t>
            </w:r>
          </w:p>
        </w:tc>
        <w:tc>
          <w:tcPr>
            <w:tcW w:w="0" w:type="auto"/>
          </w:tcPr>
          <w:p w:rsidR="00694E13" w:rsidRDefault="00611FB2">
            <w:pPr>
              <w:pStyle w:val="Compact"/>
              <w:jc w:val="right"/>
            </w:pPr>
            <w:r>
              <w:t>5.25</w:t>
            </w:r>
          </w:p>
        </w:tc>
        <w:tc>
          <w:tcPr>
            <w:tcW w:w="0" w:type="auto"/>
          </w:tcPr>
          <w:p w:rsidR="00694E13" w:rsidRDefault="00611FB2">
            <w:pPr>
              <w:pStyle w:val="Compact"/>
              <w:jc w:val="right"/>
            </w:pPr>
            <w:r>
              <w:t>4.94</w:t>
            </w:r>
          </w:p>
        </w:tc>
        <w:tc>
          <w:tcPr>
            <w:tcW w:w="0" w:type="auto"/>
          </w:tcPr>
          <w:p w:rsidR="00694E13" w:rsidRDefault="00611FB2">
            <w:pPr>
              <w:pStyle w:val="Compact"/>
              <w:jc w:val="right"/>
            </w:pPr>
            <w:r>
              <w:t>3.88</w:t>
            </w:r>
          </w:p>
        </w:tc>
        <w:tc>
          <w:tcPr>
            <w:tcW w:w="0" w:type="auto"/>
          </w:tcPr>
          <w:p w:rsidR="00694E13" w:rsidRDefault="00611FB2">
            <w:pPr>
              <w:pStyle w:val="Compact"/>
              <w:jc w:val="right"/>
            </w:pPr>
            <w:r>
              <w:t>4.80</w:t>
            </w:r>
          </w:p>
        </w:tc>
        <w:tc>
          <w:tcPr>
            <w:tcW w:w="0" w:type="auto"/>
          </w:tcPr>
          <w:p w:rsidR="00694E13" w:rsidRDefault="00611FB2">
            <w:pPr>
              <w:pStyle w:val="Compact"/>
              <w:jc w:val="right"/>
            </w:pPr>
            <w:r>
              <w:t>3.90</w:t>
            </w:r>
          </w:p>
        </w:tc>
        <w:tc>
          <w:tcPr>
            <w:tcW w:w="0" w:type="auto"/>
          </w:tcPr>
          <w:p w:rsidR="00694E13" w:rsidRDefault="00611FB2">
            <w:pPr>
              <w:pStyle w:val="Compact"/>
              <w:jc w:val="right"/>
            </w:pPr>
            <w:r>
              <w:t>3.94</w:t>
            </w:r>
          </w:p>
        </w:tc>
        <w:tc>
          <w:tcPr>
            <w:tcW w:w="0" w:type="auto"/>
          </w:tcPr>
          <w:p w:rsidR="00694E13" w:rsidRDefault="00611FB2">
            <w:pPr>
              <w:pStyle w:val="Compact"/>
              <w:jc w:val="right"/>
            </w:pPr>
            <w:r>
              <w:t>1.98</w:t>
            </w:r>
          </w:p>
        </w:tc>
        <w:tc>
          <w:tcPr>
            <w:tcW w:w="0" w:type="auto"/>
          </w:tcPr>
          <w:p w:rsidR="00694E13" w:rsidRDefault="00611FB2">
            <w:pPr>
              <w:pStyle w:val="Compact"/>
              <w:jc w:val="right"/>
            </w:pPr>
            <w:r>
              <w:t>2.82</w:t>
            </w:r>
          </w:p>
        </w:tc>
        <w:tc>
          <w:tcPr>
            <w:tcW w:w="0" w:type="auto"/>
          </w:tcPr>
          <w:p w:rsidR="00694E13" w:rsidRDefault="00611FB2">
            <w:pPr>
              <w:pStyle w:val="Compact"/>
              <w:jc w:val="right"/>
            </w:pPr>
            <w:r>
              <w:t>2.61</w:t>
            </w:r>
          </w:p>
        </w:tc>
      </w:tr>
      <w:tr w:rsidR="00694E13">
        <w:tc>
          <w:tcPr>
            <w:tcW w:w="0" w:type="auto"/>
          </w:tcPr>
          <w:p w:rsidR="00694E13" w:rsidRDefault="00611FB2">
            <w:pPr>
              <w:pStyle w:val="Compact"/>
            </w:pPr>
            <w:r>
              <w:t>KTC-A-3-DH</w:t>
            </w:r>
          </w:p>
        </w:tc>
        <w:tc>
          <w:tcPr>
            <w:tcW w:w="0" w:type="auto"/>
          </w:tcPr>
          <w:p w:rsidR="00694E13" w:rsidRDefault="00611FB2">
            <w:pPr>
              <w:pStyle w:val="Compact"/>
              <w:jc w:val="right"/>
            </w:pPr>
            <w:r>
              <w:t>5.17</w:t>
            </w:r>
          </w:p>
        </w:tc>
        <w:tc>
          <w:tcPr>
            <w:tcW w:w="0" w:type="auto"/>
          </w:tcPr>
          <w:p w:rsidR="00694E13" w:rsidRDefault="00611FB2">
            <w:pPr>
              <w:pStyle w:val="Compact"/>
              <w:jc w:val="right"/>
            </w:pPr>
            <w:r>
              <w:t>4.85</w:t>
            </w:r>
          </w:p>
        </w:tc>
        <w:tc>
          <w:tcPr>
            <w:tcW w:w="0" w:type="auto"/>
          </w:tcPr>
          <w:p w:rsidR="00694E13" w:rsidRDefault="00611FB2">
            <w:pPr>
              <w:pStyle w:val="Compact"/>
              <w:jc w:val="right"/>
            </w:pPr>
            <w:r>
              <w:t>3.80</w:t>
            </w:r>
          </w:p>
        </w:tc>
        <w:tc>
          <w:tcPr>
            <w:tcW w:w="0" w:type="auto"/>
          </w:tcPr>
          <w:p w:rsidR="00694E13" w:rsidRDefault="00611FB2">
            <w:pPr>
              <w:pStyle w:val="Compact"/>
              <w:jc w:val="right"/>
            </w:pPr>
            <w:r>
              <w:t>4.70</w:t>
            </w:r>
          </w:p>
        </w:tc>
        <w:tc>
          <w:tcPr>
            <w:tcW w:w="0" w:type="auto"/>
          </w:tcPr>
          <w:p w:rsidR="00694E13" w:rsidRDefault="00611FB2">
            <w:pPr>
              <w:pStyle w:val="Compact"/>
              <w:jc w:val="right"/>
            </w:pPr>
            <w:r>
              <w:t>3.81</w:t>
            </w:r>
          </w:p>
        </w:tc>
        <w:tc>
          <w:tcPr>
            <w:tcW w:w="0" w:type="auto"/>
          </w:tcPr>
          <w:p w:rsidR="00694E13" w:rsidRDefault="00611FB2">
            <w:pPr>
              <w:pStyle w:val="Compact"/>
              <w:jc w:val="right"/>
            </w:pPr>
            <w:r>
              <w:t>3.71</w:t>
            </w:r>
          </w:p>
        </w:tc>
        <w:tc>
          <w:tcPr>
            <w:tcW w:w="0" w:type="auto"/>
          </w:tcPr>
          <w:p w:rsidR="00694E13" w:rsidRDefault="00611FB2">
            <w:pPr>
              <w:pStyle w:val="Compact"/>
              <w:jc w:val="right"/>
            </w:pPr>
            <w:r>
              <w:t>1.94</w:t>
            </w:r>
          </w:p>
        </w:tc>
        <w:tc>
          <w:tcPr>
            <w:tcW w:w="0" w:type="auto"/>
          </w:tcPr>
          <w:p w:rsidR="00694E13" w:rsidRDefault="00611FB2">
            <w:pPr>
              <w:pStyle w:val="Compact"/>
              <w:jc w:val="right"/>
            </w:pPr>
            <w:r>
              <w:t>2.71</w:t>
            </w:r>
          </w:p>
        </w:tc>
        <w:tc>
          <w:tcPr>
            <w:tcW w:w="0" w:type="auto"/>
          </w:tcPr>
          <w:p w:rsidR="00694E13" w:rsidRDefault="00611FB2">
            <w:pPr>
              <w:pStyle w:val="Compact"/>
              <w:jc w:val="right"/>
            </w:pPr>
            <w:r>
              <w:t>2.49</w:t>
            </w:r>
          </w:p>
        </w:tc>
      </w:tr>
      <w:tr w:rsidR="00694E13">
        <w:tc>
          <w:tcPr>
            <w:tcW w:w="0" w:type="auto"/>
          </w:tcPr>
          <w:p w:rsidR="00694E13" w:rsidRDefault="00611FB2">
            <w:pPr>
              <w:pStyle w:val="Compact"/>
            </w:pPr>
            <w:r>
              <w:t>KTC-A-4</w:t>
            </w:r>
          </w:p>
        </w:tc>
        <w:tc>
          <w:tcPr>
            <w:tcW w:w="0" w:type="auto"/>
          </w:tcPr>
          <w:p w:rsidR="00694E13" w:rsidRDefault="00611FB2">
            <w:pPr>
              <w:pStyle w:val="Compact"/>
              <w:jc w:val="right"/>
            </w:pPr>
            <w:r>
              <w:t>5.64</w:t>
            </w:r>
          </w:p>
        </w:tc>
        <w:tc>
          <w:tcPr>
            <w:tcW w:w="0" w:type="auto"/>
          </w:tcPr>
          <w:p w:rsidR="00694E13" w:rsidRDefault="00611FB2">
            <w:pPr>
              <w:pStyle w:val="Compact"/>
              <w:jc w:val="right"/>
            </w:pPr>
            <w:r>
              <w:t>5.18</w:t>
            </w:r>
          </w:p>
        </w:tc>
        <w:tc>
          <w:tcPr>
            <w:tcW w:w="0" w:type="auto"/>
          </w:tcPr>
          <w:p w:rsidR="00694E13" w:rsidRDefault="00611FB2">
            <w:pPr>
              <w:pStyle w:val="Compact"/>
              <w:jc w:val="right"/>
            </w:pPr>
            <w:r>
              <w:t>4.17</w:t>
            </w:r>
          </w:p>
        </w:tc>
        <w:tc>
          <w:tcPr>
            <w:tcW w:w="0" w:type="auto"/>
          </w:tcPr>
          <w:p w:rsidR="00694E13" w:rsidRDefault="00611FB2">
            <w:pPr>
              <w:pStyle w:val="Compact"/>
              <w:jc w:val="right"/>
            </w:pPr>
            <w:r>
              <w:t>5.00</w:t>
            </w:r>
          </w:p>
        </w:tc>
        <w:tc>
          <w:tcPr>
            <w:tcW w:w="0" w:type="auto"/>
          </w:tcPr>
          <w:p w:rsidR="00694E13" w:rsidRDefault="00611FB2">
            <w:pPr>
              <w:pStyle w:val="Compact"/>
              <w:jc w:val="right"/>
            </w:pPr>
            <w:r>
              <w:t>4.14</w:t>
            </w:r>
          </w:p>
        </w:tc>
        <w:tc>
          <w:tcPr>
            <w:tcW w:w="0" w:type="auto"/>
          </w:tcPr>
          <w:p w:rsidR="00694E13" w:rsidRDefault="00611FB2">
            <w:pPr>
              <w:pStyle w:val="Compact"/>
              <w:jc w:val="right"/>
            </w:pPr>
            <w:r>
              <w:t>3.91</w:t>
            </w:r>
          </w:p>
        </w:tc>
        <w:tc>
          <w:tcPr>
            <w:tcW w:w="0" w:type="auto"/>
          </w:tcPr>
          <w:p w:rsidR="00694E13" w:rsidRDefault="00611FB2">
            <w:pPr>
              <w:pStyle w:val="Compact"/>
              <w:jc w:val="right"/>
            </w:pPr>
            <w:r>
              <w:t>2.40</w:t>
            </w:r>
          </w:p>
        </w:tc>
        <w:tc>
          <w:tcPr>
            <w:tcW w:w="0" w:type="auto"/>
          </w:tcPr>
          <w:p w:rsidR="00694E13" w:rsidRDefault="00611FB2">
            <w:pPr>
              <w:pStyle w:val="Compact"/>
              <w:jc w:val="right"/>
            </w:pPr>
            <w:r>
              <w:t>3.14</w:t>
            </w:r>
          </w:p>
        </w:tc>
        <w:tc>
          <w:tcPr>
            <w:tcW w:w="0" w:type="auto"/>
          </w:tcPr>
          <w:p w:rsidR="00694E13" w:rsidRDefault="00611FB2">
            <w:pPr>
              <w:pStyle w:val="Compact"/>
              <w:jc w:val="right"/>
            </w:pPr>
            <w:r>
              <w:t>2.85</w:t>
            </w:r>
          </w:p>
        </w:tc>
      </w:tr>
      <w:tr w:rsidR="00694E13">
        <w:tc>
          <w:tcPr>
            <w:tcW w:w="0" w:type="auto"/>
          </w:tcPr>
          <w:p w:rsidR="00694E13" w:rsidRDefault="00611FB2">
            <w:pPr>
              <w:pStyle w:val="Compact"/>
            </w:pPr>
            <w:r>
              <w:t>KTC-A-5</w:t>
            </w:r>
          </w:p>
        </w:tc>
        <w:tc>
          <w:tcPr>
            <w:tcW w:w="0" w:type="auto"/>
          </w:tcPr>
          <w:p w:rsidR="00694E13" w:rsidRDefault="00611FB2">
            <w:pPr>
              <w:pStyle w:val="Compact"/>
              <w:jc w:val="right"/>
            </w:pPr>
            <w:r>
              <w:t>5.48</w:t>
            </w:r>
          </w:p>
        </w:tc>
        <w:tc>
          <w:tcPr>
            <w:tcW w:w="0" w:type="auto"/>
          </w:tcPr>
          <w:p w:rsidR="00694E13" w:rsidRDefault="00611FB2">
            <w:pPr>
              <w:pStyle w:val="Compact"/>
              <w:jc w:val="right"/>
            </w:pPr>
            <w:r>
              <w:t>5.04</w:t>
            </w:r>
          </w:p>
        </w:tc>
        <w:tc>
          <w:tcPr>
            <w:tcW w:w="0" w:type="auto"/>
          </w:tcPr>
          <w:p w:rsidR="00694E13" w:rsidRDefault="00611FB2">
            <w:pPr>
              <w:pStyle w:val="Compact"/>
              <w:jc w:val="right"/>
            </w:pPr>
            <w:r>
              <w:t>3.90</w:t>
            </w:r>
          </w:p>
        </w:tc>
        <w:tc>
          <w:tcPr>
            <w:tcW w:w="0" w:type="auto"/>
          </w:tcPr>
          <w:p w:rsidR="00694E13" w:rsidRDefault="00611FB2">
            <w:pPr>
              <w:pStyle w:val="Compact"/>
              <w:jc w:val="right"/>
            </w:pPr>
            <w:r>
              <w:t>4.86</w:t>
            </w:r>
          </w:p>
        </w:tc>
        <w:tc>
          <w:tcPr>
            <w:tcW w:w="0" w:type="auto"/>
          </w:tcPr>
          <w:p w:rsidR="00694E13" w:rsidRDefault="00611FB2">
            <w:pPr>
              <w:pStyle w:val="Compact"/>
              <w:jc w:val="right"/>
            </w:pPr>
            <w:r>
              <w:t>3.95</w:t>
            </w:r>
          </w:p>
        </w:tc>
        <w:tc>
          <w:tcPr>
            <w:tcW w:w="0" w:type="auto"/>
          </w:tcPr>
          <w:p w:rsidR="00694E13" w:rsidRDefault="00611FB2">
            <w:pPr>
              <w:pStyle w:val="Compact"/>
              <w:jc w:val="right"/>
            </w:pPr>
            <w:r>
              <w:t>3.61</w:t>
            </w:r>
          </w:p>
        </w:tc>
        <w:tc>
          <w:tcPr>
            <w:tcW w:w="0" w:type="auto"/>
          </w:tcPr>
          <w:p w:rsidR="00694E13" w:rsidRDefault="00611FB2">
            <w:pPr>
              <w:pStyle w:val="Compact"/>
              <w:jc w:val="right"/>
            </w:pPr>
            <w:r>
              <w:t>2.21</w:t>
            </w:r>
          </w:p>
        </w:tc>
        <w:tc>
          <w:tcPr>
            <w:tcW w:w="0" w:type="auto"/>
          </w:tcPr>
          <w:p w:rsidR="00694E13" w:rsidRDefault="00611FB2">
            <w:pPr>
              <w:pStyle w:val="Compact"/>
              <w:jc w:val="right"/>
            </w:pPr>
            <w:r>
              <w:t>2.87</w:t>
            </w:r>
          </w:p>
        </w:tc>
        <w:tc>
          <w:tcPr>
            <w:tcW w:w="0" w:type="auto"/>
          </w:tcPr>
          <w:p w:rsidR="00694E13" w:rsidRDefault="00611FB2">
            <w:pPr>
              <w:pStyle w:val="Compact"/>
              <w:jc w:val="right"/>
            </w:pPr>
            <w:r>
              <w:t>2.68</w:t>
            </w:r>
          </w:p>
        </w:tc>
      </w:tr>
      <w:tr w:rsidR="00694E13">
        <w:tc>
          <w:tcPr>
            <w:tcW w:w="0" w:type="auto"/>
          </w:tcPr>
          <w:p w:rsidR="00694E13" w:rsidRDefault="00611FB2">
            <w:pPr>
              <w:pStyle w:val="Compact"/>
            </w:pPr>
            <w:r>
              <w:t>KTC-A-6</w:t>
            </w:r>
          </w:p>
        </w:tc>
        <w:tc>
          <w:tcPr>
            <w:tcW w:w="0" w:type="auto"/>
          </w:tcPr>
          <w:p w:rsidR="00694E13" w:rsidRDefault="00611FB2">
            <w:pPr>
              <w:pStyle w:val="Compact"/>
              <w:jc w:val="right"/>
            </w:pPr>
            <w:r>
              <w:t>5.46</w:t>
            </w:r>
          </w:p>
        </w:tc>
        <w:tc>
          <w:tcPr>
            <w:tcW w:w="0" w:type="auto"/>
          </w:tcPr>
          <w:p w:rsidR="00694E13" w:rsidRDefault="00611FB2">
            <w:pPr>
              <w:pStyle w:val="Compact"/>
              <w:jc w:val="right"/>
            </w:pPr>
            <w:r>
              <w:t>5.10</w:t>
            </w:r>
          </w:p>
        </w:tc>
        <w:tc>
          <w:tcPr>
            <w:tcW w:w="0" w:type="auto"/>
          </w:tcPr>
          <w:p w:rsidR="00694E13" w:rsidRDefault="00611FB2">
            <w:pPr>
              <w:pStyle w:val="Compact"/>
              <w:jc w:val="right"/>
            </w:pPr>
            <w:r>
              <w:t>3.88</w:t>
            </w:r>
          </w:p>
        </w:tc>
        <w:tc>
          <w:tcPr>
            <w:tcW w:w="0" w:type="auto"/>
          </w:tcPr>
          <w:p w:rsidR="00694E13" w:rsidRDefault="00611FB2">
            <w:pPr>
              <w:pStyle w:val="Compact"/>
              <w:jc w:val="right"/>
            </w:pPr>
            <w:r>
              <w:t>4.91</w:t>
            </w:r>
          </w:p>
        </w:tc>
        <w:tc>
          <w:tcPr>
            <w:tcW w:w="0" w:type="auto"/>
          </w:tcPr>
          <w:p w:rsidR="00694E13" w:rsidRDefault="00611FB2">
            <w:pPr>
              <w:pStyle w:val="Compact"/>
              <w:jc w:val="right"/>
            </w:pPr>
            <w:r>
              <w:t>4.01</w:t>
            </w:r>
          </w:p>
        </w:tc>
        <w:tc>
          <w:tcPr>
            <w:tcW w:w="0" w:type="auto"/>
          </w:tcPr>
          <w:p w:rsidR="00694E13" w:rsidRDefault="00611FB2">
            <w:pPr>
              <w:pStyle w:val="Compact"/>
              <w:jc w:val="right"/>
            </w:pPr>
            <w:r>
              <w:t>3.49</w:t>
            </w:r>
          </w:p>
        </w:tc>
        <w:tc>
          <w:tcPr>
            <w:tcW w:w="0" w:type="auto"/>
          </w:tcPr>
          <w:p w:rsidR="00694E13" w:rsidRDefault="00611FB2">
            <w:pPr>
              <w:pStyle w:val="Compact"/>
              <w:jc w:val="right"/>
            </w:pPr>
            <w:r>
              <w:t>2.19</w:t>
            </w:r>
          </w:p>
        </w:tc>
        <w:tc>
          <w:tcPr>
            <w:tcW w:w="0" w:type="auto"/>
          </w:tcPr>
          <w:p w:rsidR="00694E13" w:rsidRDefault="00611FB2">
            <w:pPr>
              <w:pStyle w:val="Compact"/>
              <w:jc w:val="right"/>
            </w:pPr>
            <w:r>
              <w:t>2.77</w:t>
            </w:r>
          </w:p>
        </w:tc>
        <w:tc>
          <w:tcPr>
            <w:tcW w:w="0" w:type="auto"/>
          </w:tcPr>
          <w:p w:rsidR="00694E13" w:rsidRDefault="00611FB2">
            <w:pPr>
              <w:pStyle w:val="Compact"/>
              <w:jc w:val="right"/>
            </w:pPr>
            <w:r>
              <w:t>2.77</w:t>
            </w:r>
          </w:p>
        </w:tc>
      </w:tr>
      <w:tr w:rsidR="00694E13">
        <w:tc>
          <w:tcPr>
            <w:tcW w:w="0" w:type="auto"/>
          </w:tcPr>
          <w:p w:rsidR="00694E13" w:rsidRDefault="00611FB2">
            <w:pPr>
              <w:pStyle w:val="Compact"/>
            </w:pPr>
            <w:r>
              <w:t>KTC-A-7-up</w:t>
            </w:r>
          </w:p>
        </w:tc>
        <w:tc>
          <w:tcPr>
            <w:tcW w:w="0" w:type="auto"/>
          </w:tcPr>
          <w:p w:rsidR="00694E13" w:rsidRDefault="00611FB2">
            <w:pPr>
              <w:pStyle w:val="Compact"/>
              <w:jc w:val="right"/>
            </w:pPr>
            <w:r>
              <w:t>5.61</w:t>
            </w:r>
          </w:p>
        </w:tc>
        <w:tc>
          <w:tcPr>
            <w:tcW w:w="0" w:type="auto"/>
          </w:tcPr>
          <w:p w:rsidR="00694E13" w:rsidRDefault="00611FB2">
            <w:pPr>
              <w:pStyle w:val="Compact"/>
              <w:jc w:val="right"/>
            </w:pPr>
            <w:r>
              <w:t>5.26</w:t>
            </w:r>
          </w:p>
        </w:tc>
        <w:tc>
          <w:tcPr>
            <w:tcW w:w="0" w:type="auto"/>
          </w:tcPr>
          <w:p w:rsidR="00694E13" w:rsidRDefault="00611FB2">
            <w:pPr>
              <w:pStyle w:val="Compact"/>
              <w:jc w:val="right"/>
            </w:pPr>
            <w:r>
              <w:t>4.23</w:t>
            </w:r>
          </w:p>
        </w:tc>
        <w:tc>
          <w:tcPr>
            <w:tcW w:w="0" w:type="auto"/>
          </w:tcPr>
          <w:p w:rsidR="00694E13" w:rsidRDefault="00611FB2">
            <w:pPr>
              <w:pStyle w:val="Compact"/>
              <w:jc w:val="right"/>
            </w:pPr>
            <w:r>
              <w:t>5.09</w:t>
            </w:r>
          </w:p>
        </w:tc>
        <w:tc>
          <w:tcPr>
            <w:tcW w:w="0" w:type="auto"/>
          </w:tcPr>
          <w:p w:rsidR="00694E13" w:rsidRDefault="00611FB2">
            <w:pPr>
              <w:pStyle w:val="Compact"/>
              <w:jc w:val="right"/>
            </w:pPr>
            <w:r>
              <w:t>4.15</w:t>
            </w:r>
          </w:p>
        </w:tc>
        <w:tc>
          <w:tcPr>
            <w:tcW w:w="0" w:type="auto"/>
          </w:tcPr>
          <w:p w:rsidR="00694E13" w:rsidRDefault="00611FB2">
            <w:pPr>
              <w:pStyle w:val="Compact"/>
              <w:jc w:val="right"/>
            </w:pPr>
            <w:r>
              <w:t>3.56</w:t>
            </w:r>
          </w:p>
        </w:tc>
        <w:tc>
          <w:tcPr>
            <w:tcW w:w="0" w:type="auto"/>
          </w:tcPr>
          <w:p w:rsidR="00694E13" w:rsidRDefault="00611FB2">
            <w:pPr>
              <w:pStyle w:val="Compact"/>
              <w:jc w:val="right"/>
            </w:pPr>
            <w:r>
              <w:t>2.47</w:t>
            </w:r>
          </w:p>
        </w:tc>
        <w:tc>
          <w:tcPr>
            <w:tcW w:w="0" w:type="auto"/>
          </w:tcPr>
          <w:p w:rsidR="00694E13" w:rsidRDefault="00611FB2">
            <w:pPr>
              <w:pStyle w:val="Compact"/>
              <w:jc w:val="right"/>
            </w:pPr>
            <w:r>
              <w:t>3.18</w:t>
            </w:r>
          </w:p>
        </w:tc>
        <w:tc>
          <w:tcPr>
            <w:tcW w:w="0" w:type="auto"/>
          </w:tcPr>
          <w:p w:rsidR="00694E13" w:rsidRDefault="00611FB2">
            <w:pPr>
              <w:pStyle w:val="Compact"/>
              <w:jc w:val="right"/>
            </w:pPr>
            <w:r>
              <w:t>2.93</w:t>
            </w:r>
          </w:p>
        </w:tc>
      </w:tr>
      <w:tr w:rsidR="00694E13">
        <w:tc>
          <w:tcPr>
            <w:tcW w:w="0" w:type="auto"/>
          </w:tcPr>
          <w:p w:rsidR="00694E13" w:rsidRDefault="00611FB2">
            <w:pPr>
              <w:pStyle w:val="Compact"/>
            </w:pPr>
            <w:r>
              <w:t>KTC-A-8</w:t>
            </w:r>
          </w:p>
        </w:tc>
        <w:tc>
          <w:tcPr>
            <w:tcW w:w="0" w:type="auto"/>
          </w:tcPr>
          <w:p w:rsidR="00694E13" w:rsidRDefault="00611FB2">
            <w:pPr>
              <w:pStyle w:val="Compact"/>
              <w:jc w:val="right"/>
            </w:pPr>
            <w:r>
              <w:t>5.44</w:t>
            </w:r>
          </w:p>
        </w:tc>
        <w:tc>
          <w:tcPr>
            <w:tcW w:w="0" w:type="auto"/>
          </w:tcPr>
          <w:p w:rsidR="00694E13" w:rsidRDefault="00611FB2">
            <w:pPr>
              <w:pStyle w:val="Compact"/>
              <w:jc w:val="right"/>
            </w:pPr>
            <w:r>
              <w:t>5.15</w:t>
            </w:r>
          </w:p>
        </w:tc>
        <w:tc>
          <w:tcPr>
            <w:tcW w:w="0" w:type="auto"/>
          </w:tcPr>
          <w:p w:rsidR="00694E13" w:rsidRDefault="00611FB2">
            <w:pPr>
              <w:pStyle w:val="Compact"/>
              <w:jc w:val="right"/>
            </w:pPr>
            <w:r>
              <w:t>3.99</w:t>
            </w:r>
          </w:p>
        </w:tc>
        <w:tc>
          <w:tcPr>
            <w:tcW w:w="0" w:type="auto"/>
          </w:tcPr>
          <w:p w:rsidR="00694E13" w:rsidRDefault="00611FB2">
            <w:pPr>
              <w:pStyle w:val="Compact"/>
              <w:jc w:val="right"/>
            </w:pPr>
            <w:r>
              <w:t>4.77</w:t>
            </w:r>
          </w:p>
        </w:tc>
        <w:tc>
          <w:tcPr>
            <w:tcW w:w="0" w:type="auto"/>
          </w:tcPr>
          <w:p w:rsidR="00694E13" w:rsidRDefault="00611FB2">
            <w:pPr>
              <w:pStyle w:val="Compact"/>
              <w:jc w:val="right"/>
            </w:pPr>
            <w:r>
              <w:t>4.05</w:t>
            </w:r>
          </w:p>
        </w:tc>
        <w:tc>
          <w:tcPr>
            <w:tcW w:w="0" w:type="auto"/>
          </w:tcPr>
          <w:p w:rsidR="00694E13" w:rsidRDefault="00611FB2">
            <w:pPr>
              <w:pStyle w:val="Compact"/>
              <w:jc w:val="right"/>
            </w:pPr>
            <w:r>
              <w:t>3.27</w:t>
            </w:r>
          </w:p>
        </w:tc>
        <w:tc>
          <w:tcPr>
            <w:tcW w:w="0" w:type="auto"/>
          </w:tcPr>
          <w:p w:rsidR="00694E13" w:rsidRDefault="00611FB2">
            <w:pPr>
              <w:pStyle w:val="Compact"/>
              <w:jc w:val="right"/>
            </w:pPr>
            <w:r>
              <w:t>2.27</w:t>
            </w:r>
          </w:p>
        </w:tc>
        <w:tc>
          <w:tcPr>
            <w:tcW w:w="0" w:type="auto"/>
          </w:tcPr>
          <w:p w:rsidR="00694E13" w:rsidRDefault="00611FB2">
            <w:pPr>
              <w:pStyle w:val="Compact"/>
              <w:jc w:val="right"/>
            </w:pPr>
            <w:r>
              <w:t>2.96</w:t>
            </w:r>
          </w:p>
        </w:tc>
        <w:tc>
          <w:tcPr>
            <w:tcW w:w="0" w:type="auto"/>
          </w:tcPr>
          <w:p w:rsidR="00694E13" w:rsidRDefault="00611FB2">
            <w:pPr>
              <w:pStyle w:val="Compact"/>
              <w:jc w:val="right"/>
            </w:pPr>
            <w:r>
              <w:t>2.68</w:t>
            </w:r>
          </w:p>
        </w:tc>
      </w:tr>
      <w:tr w:rsidR="00694E13">
        <w:tc>
          <w:tcPr>
            <w:tcW w:w="0" w:type="auto"/>
          </w:tcPr>
          <w:p w:rsidR="00694E13" w:rsidRDefault="00611FB2">
            <w:pPr>
              <w:pStyle w:val="Compact"/>
            </w:pPr>
            <w:r>
              <w:t>KTC-A-7lo</w:t>
            </w:r>
          </w:p>
        </w:tc>
        <w:tc>
          <w:tcPr>
            <w:tcW w:w="0" w:type="auto"/>
          </w:tcPr>
          <w:p w:rsidR="00694E13" w:rsidRDefault="00611FB2">
            <w:pPr>
              <w:pStyle w:val="Compact"/>
              <w:jc w:val="right"/>
            </w:pPr>
            <w:r>
              <w:t>5.57</w:t>
            </w:r>
          </w:p>
        </w:tc>
        <w:tc>
          <w:tcPr>
            <w:tcW w:w="0" w:type="auto"/>
          </w:tcPr>
          <w:p w:rsidR="00694E13" w:rsidRDefault="00611FB2">
            <w:pPr>
              <w:pStyle w:val="Compact"/>
              <w:jc w:val="right"/>
            </w:pPr>
            <w:r>
              <w:t>5.23</w:t>
            </w:r>
          </w:p>
        </w:tc>
        <w:tc>
          <w:tcPr>
            <w:tcW w:w="0" w:type="auto"/>
          </w:tcPr>
          <w:p w:rsidR="00694E13" w:rsidRDefault="00611FB2">
            <w:pPr>
              <w:pStyle w:val="Compact"/>
              <w:jc w:val="right"/>
            </w:pPr>
            <w:r>
              <w:t>4.14</w:t>
            </w:r>
          </w:p>
        </w:tc>
        <w:tc>
          <w:tcPr>
            <w:tcW w:w="0" w:type="auto"/>
          </w:tcPr>
          <w:p w:rsidR="00694E13" w:rsidRDefault="00611FB2">
            <w:pPr>
              <w:pStyle w:val="Compact"/>
              <w:jc w:val="right"/>
            </w:pPr>
            <w:r>
              <w:t>4.86</w:t>
            </w:r>
          </w:p>
        </w:tc>
        <w:tc>
          <w:tcPr>
            <w:tcW w:w="0" w:type="auto"/>
          </w:tcPr>
          <w:p w:rsidR="00694E13" w:rsidRDefault="00611FB2">
            <w:pPr>
              <w:pStyle w:val="Compact"/>
              <w:jc w:val="right"/>
            </w:pPr>
            <w:r>
              <w:t>4.13</w:t>
            </w:r>
          </w:p>
        </w:tc>
        <w:tc>
          <w:tcPr>
            <w:tcW w:w="0" w:type="auto"/>
          </w:tcPr>
          <w:p w:rsidR="00694E13" w:rsidRDefault="00611FB2">
            <w:pPr>
              <w:pStyle w:val="Compact"/>
              <w:jc w:val="right"/>
            </w:pPr>
            <w:r>
              <w:t>3.35</w:t>
            </w:r>
          </w:p>
        </w:tc>
        <w:tc>
          <w:tcPr>
            <w:tcW w:w="0" w:type="auto"/>
          </w:tcPr>
          <w:p w:rsidR="00694E13" w:rsidRDefault="00611FB2">
            <w:pPr>
              <w:pStyle w:val="Compact"/>
              <w:jc w:val="right"/>
            </w:pPr>
            <w:r>
              <w:t>2.49</w:t>
            </w:r>
          </w:p>
        </w:tc>
        <w:tc>
          <w:tcPr>
            <w:tcW w:w="0" w:type="auto"/>
          </w:tcPr>
          <w:p w:rsidR="00694E13" w:rsidRDefault="00611FB2">
            <w:pPr>
              <w:pStyle w:val="Compact"/>
              <w:jc w:val="right"/>
            </w:pPr>
            <w:r>
              <w:t>3.07</w:t>
            </w:r>
          </w:p>
        </w:tc>
        <w:tc>
          <w:tcPr>
            <w:tcW w:w="0" w:type="auto"/>
          </w:tcPr>
          <w:p w:rsidR="00694E13" w:rsidRDefault="00611FB2">
            <w:pPr>
              <w:pStyle w:val="Compact"/>
              <w:jc w:val="right"/>
            </w:pPr>
            <w:r>
              <w:t>2.82</w:t>
            </w:r>
          </w:p>
        </w:tc>
      </w:tr>
    </w:tbl>
    <w:p w:rsidR="00694E13" w:rsidRDefault="00611FB2">
      <w:pPr>
        <w:pStyle w:val="BodyText"/>
      </w:pPr>
      <w:r>
        <w:lastRenderedPageBreak/>
        <w:t>Table 3: Elemental concentration by ICP-AES, all measurements are in ppm</w:t>
      </w:r>
    </w:p>
    <w:tbl>
      <w:tblPr>
        <w:tblW w:w="0" w:type="pct"/>
        <w:tblLook w:val="07E0" w:firstRow="1" w:lastRow="1" w:firstColumn="1" w:lastColumn="1" w:noHBand="1" w:noVBand="1"/>
      </w:tblPr>
      <w:tblGrid>
        <w:gridCol w:w="444"/>
        <w:gridCol w:w="536"/>
        <w:gridCol w:w="590"/>
        <w:gridCol w:w="536"/>
        <w:gridCol w:w="536"/>
        <w:gridCol w:w="536"/>
        <w:gridCol w:w="590"/>
        <w:gridCol w:w="590"/>
        <w:gridCol w:w="590"/>
        <w:gridCol w:w="536"/>
      </w:tblGrid>
      <w:tr w:rsidR="00694E13">
        <w:tc>
          <w:tcPr>
            <w:tcW w:w="0" w:type="auto"/>
            <w:tcBorders>
              <w:bottom w:val="single" w:sz="0" w:space="0" w:color="auto"/>
            </w:tcBorders>
            <w:vAlign w:val="bottom"/>
          </w:tcPr>
          <w:p w:rsidR="00694E13" w:rsidRDefault="00694E13"/>
        </w:tc>
        <w:tc>
          <w:tcPr>
            <w:tcW w:w="0" w:type="auto"/>
            <w:tcBorders>
              <w:bottom w:val="single" w:sz="0" w:space="0" w:color="auto"/>
            </w:tcBorders>
            <w:vAlign w:val="bottom"/>
          </w:tcPr>
          <w:p w:rsidR="00694E13" w:rsidRDefault="00611FB2">
            <w:pPr>
              <w:pStyle w:val="Compact"/>
              <w:jc w:val="right"/>
            </w:pPr>
            <w:r>
              <w:t>Ca</w:t>
            </w:r>
          </w:p>
        </w:tc>
        <w:tc>
          <w:tcPr>
            <w:tcW w:w="0" w:type="auto"/>
            <w:tcBorders>
              <w:bottom w:val="single" w:sz="0" w:space="0" w:color="auto"/>
            </w:tcBorders>
            <w:vAlign w:val="bottom"/>
          </w:tcPr>
          <w:p w:rsidR="00694E13" w:rsidRDefault="00611FB2">
            <w:pPr>
              <w:pStyle w:val="Compact"/>
              <w:jc w:val="right"/>
            </w:pPr>
            <w:r>
              <w:t>Fe</w:t>
            </w:r>
          </w:p>
        </w:tc>
        <w:tc>
          <w:tcPr>
            <w:tcW w:w="0" w:type="auto"/>
            <w:tcBorders>
              <w:bottom w:val="single" w:sz="0" w:space="0" w:color="auto"/>
            </w:tcBorders>
            <w:vAlign w:val="bottom"/>
          </w:tcPr>
          <w:p w:rsidR="00694E13" w:rsidRDefault="00611FB2">
            <w:pPr>
              <w:pStyle w:val="Compact"/>
              <w:jc w:val="right"/>
            </w:pPr>
            <w:r>
              <w:t>K</w:t>
            </w:r>
          </w:p>
        </w:tc>
        <w:tc>
          <w:tcPr>
            <w:tcW w:w="0" w:type="auto"/>
            <w:tcBorders>
              <w:bottom w:val="single" w:sz="0" w:space="0" w:color="auto"/>
            </w:tcBorders>
            <w:vAlign w:val="bottom"/>
          </w:tcPr>
          <w:p w:rsidR="00694E13" w:rsidRDefault="00611FB2">
            <w:pPr>
              <w:pStyle w:val="Compact"/>
              <w:jc w:val="right"/>
            </w:pPr>
            <w:r>
              <w:t>Mg</w:t>
            </w:r>
          </w:p>
        </w:tc>
        <w:tc>
          <w:tcPr>
            <w:tcW w:w="0" w:type="auto"/>
            <w:tcBorders>
              <w:bottom w:val="single" w:sz="0" w:space="0" w:color="auto"/>
            </w:tcBorders>
            <w:vAlign w:val="bottom"/>
          </w:tcPr>
          <w:p w:rsidR="00694E13" w:rsidRDefault="00611FB2">
            <w:pPr>
              <w:pStyle w:val="Compact"/>
              <w:jc w:val="right"/>
            </w:pPr>
            <w:r>
              <w:t>Mn</w:t>
            </w:r>
          </w:p>
        </w:tc>
        <w:tc>
          <w:tcPr>
            <w:tcW w:w="0" w:type="auto"/>
            <w:tcBorders>
              <w:bottom w:val="single" w:sz="0" w:space="0" w:color="auto"/>
            </w:tcBorders>
            <w:vAlign w:val="bottom"/>
          </w:tcPr>
          <w:p w:rsidR="00694E13" w:rsidRDefault="00611FB2">
            <w:pPr>
              <w:pStyle w:val="Compact"/>
              <w:jc w:val="right"/>
            </w:pPr>
            <w:r>
              <w:t>Na</w:t>
            </w:r>
          </w:p>
        </w:tc>
        <w:tc>
          <w:tcPr>
            <w:tcW w:w="0" w:type="auto"/>
            <w:tcBorders>
              <w:bottom w:val="single" w:sz="0" w:space="0" w:color="auto"/>
            </w:tcBorders>
            <w:vAlign w:val="bottom"/>
          </w:tcPr>
          <w:p w:rsidR="00694E13" w:rsidRDefault="00611FB2">
            <w:pPr>
              <w:pStyle w:val="Compact"/>
              <w:jc w:val="right"/>
            </w:pPr>
            <w:r>
              <w:t>Sr</w:t>
            </w:r>
          </w:p>
        </w:tc>
        <w:tc>
          <w:tcPr>
            <w:tcW w:w="0" w:type="auto"/>
            <w:tcBorders>
              <w:bottom w:val="single" w:sz="0" w:space="0" w:color="auto"/>
            </w:tcBorders>
            <w:vAlign w:val="bottom"/>
          </w:tcPr>
          <w:p w:rsidR="00694E13" w:rsidRDefault="00611FB2">
            <w:pPr>
              <w:pStyle w:val="Compact"/>
              <w:jc w:val="right"/>
            </w:pPr>
            <w:r>
              <w:t>Ti</w:t>
            </w:r>
          </w:p>
        </w:tc>
        <w:tc>
          <w:tcPr>
            <w:tcW w:w="0" w:type="auto"/>
            <w:tcBorders>
              <w:bottom w:val="single" w:sz="0" w:space="0" w:color="auto"/>
            </w:tcBorders>
            <w:vAlign w:val="bottom"/>
          </w:tcPr>
          <w:p w:rsidR="00694E13" w:rsidRDefault="00611FB2">
            <w:pPr>
              <w:pStyle w:val="Compact"/>
              <w:jc w:val="right"/>
            </w:pPr>
            <w:r>
              <w:t>Zn</w:t>
            </w:r>
          </w:p>
        </w:tc>
      </w:tr>
      <w:tr w:rsidR="00694E13">
        <w:tc>
          <w:tcPr>
            <w:tcW w:w="0" w:type="auto"/>
          </w:tcPr>
          <w:p w:rsidR="00694E13" w:rsidRDefault="00611FB2">
            <w:pPr>
              <w:pStyle w:val="Compact"/>
            </w:pPr>
            <w:r>
              <w:t>Ca</w:t>
            </w:r>
          </w:p>
        </w:tc>
        <w:tc>
          <w:tcPr>
            <w:tcW w:w="0" w:type="auto"/>
          </w:tcPr>
          <w:p w:rsidR="00694E13" w:rsidRDefault="00611FB2">
            <w:pPr>
              <w:pStyle w:val="Compact"/>
              <w:jc w:val="right"/>
            </w:pPr>
            <w:r>
              <w:t>1.00</w:t>
            </w:r>
          </w:p>
        </w:tc>
        <w:tc>
          <w:tcPr>
            <w:tcW w:w="0" w:type="auto"/>
          </w:tcPr>
          <w:p w:rsidR="00694E13" w:rsidRDefault="00611FB2">
            <w:pPr>
              <w:pStyle w:val="Compact"/>
              <w:jc w:val="right"/>
            </w:pPr>
            <w:r>
              <w:t>0.92</w:t>
            </w:r>
          </w:p>
        </w:tc>
        <w:tc>
          <w:tcPr>
            <w:tcW w:w="0" w:type="auto"/>
          </w:tcPr>
          <w:p w:rsidR="00694E13" w:rsidRDefault="00611FB2">
            <w:pPr>
              <w:pStyle w:val="Compact"/>
              <w:jc w:val="right"/>
            </w:pPr>
            <w:r>
              <w:t>0.89</w:t>
            </w:r>
          </w:p>
        </w:tc>
        <w:tc>
          <w:tcPr>
            <w:tcW w:w="0" w:type="auto"/>
          </w:tcPr>
          <w:p w:rsidR="00694E13" w:rsidRDefault="00611FB2">
            <w:pPr>
              <w:pStyle w:val="Compact"/>
              <w:jc w:val="right"/>
            </w:pPr>
            <w:r>
              <w:t>0.86</w:t>
            </w:r>
          </w:p>
        </w:tc>
        <w:tc>
          <w:tcPr>
            <w:tcW w:w="0" w:type="auto"/>
          </w:tcPr>
          <w:p w:rsidR="00694E13" w:rsidRDefault="00611FB2">
            <w:pPr>
              <w:pStyle w:val="Compact"/>
              <w:jc w:val="right"/>
            </w:pPr>
            <w:r>
              <w:t>0.95</w:t>
            </w:r>
          </w:p>
        </w:tc>
        <w:tc>
          <w:tcPr>
            <w:tcW w:w="0" w:type="auto"/>
          </w:tcPr>
          <w:p w:rsidR="00694E13" w:rsidRDefault="00611FB2">
            <w:pPr>
              <w:pStyle w:val="Compact"/>
              <w:jc w:val="right"/>
            </w:pPr>
            <w:r>
              <w:t>0.20</w:t>
            </w:r>
          </w:p>
        </w:tc>
        <w:tc>
          <w:tcPr>
            <w:tcW w:w="0" w:type="auto"/>
          </w:tcPr>
          <w:p w:rsidR="00694E13" w:rsidRDefault="00611FB2">
            <w:pPr>
              <w:pStyle w:val="Compact"/>
              <w:jc w:val="right"/>
            </w:pPr>
            <w:r>
              <w:t>0.89</w:t>
            </w:r>
          </w:p>
        </w:tc>
        <w:tc>
          <w:tcPr>
            <w:tcW w:w="0" w:type="auto"/>
          </w:tcPr>
          <w:p w:rsidR="00694E13" w:rsidRDefault="00611FB2">
            <w:pPr>
              <w:pStyle w:val="Compact"/>
              <w:jc w:val="right"/>
            </w:pPr>
            <w:r>
              <w:t>0.71</w:t>
            </w:r>
          </w:p>
        </w:tc>
        <w:tc>
          <w:tcPr>
            <w:tcW w:w="0" w:type="auto"/>
          </w:tcPr>
          <w:p w:rsidR="00694E13" w:rsidRDefault="00611FB2">
            <w:pPr>
              <w:pStyle w:val="Compact"/>
              <w:jc w:val="right"/>
            </w:pPr>
            <w:r>
              <w:t>0.95</w:t>
            </w:r>
          </w:p>
        </w:tc>
      </w:tr>
      <w:tr w:rsidR="00694E13">
        <w:tc>
          <w:tcPr>
            <w:tcW w:w="0" w:type="auto"/>
          </w:tcPr>
          <w:p w:rsidR="00694E13" w:rsidRDefault="00611FB2">
            <w:pPr>
              <w:pStyle w:val="Compact"/>
            </w:pPr>
            <w:r>
              <w:t>Fe</w:t>
            </w:r>
          </w:p>
        </w:tc>
        <w:tc>
          <w:tcPr>
            <w:tcW w:w="0" w:type="auto"/>
          </w:tcPr>
          <w:p w:rsidR="00694E13" w:rsidRDefault="00611FB2">
            <w:pPr>
              <w:pStyle w:val="Compact"/>
              <w:jc w:val="right"/>
            </w:pPr>
            <w:r>
              <w:t>0.92</w:t>
            </w:r>
          </w:p>
        </w:tc>
        <w:tc>
          <w:tcPr>
            <w:tcW w:w="0" w:type="auto"/>
          </w:tcPr>
          <w:p w:rsidR="00694E13" w:rsidRDefault="00611FB2">
            <w:pPr>
              <w:pStyle w:val="Compact"/>
              <w:jc w:val="right"/>
            </w:pPr>
            <w:r>
              <w:t>1.00</w:t>
            </w:r>
          </w:p>
        </w:tc>
        <w:tc>
          <w:tcPr>
            <w:tcW w:w="0" w:type="auto"/>
          </w:tcPr>
          <w:p w:rsidR="00694E13" w:rsidRDefault="00611FB2">
            <w:pPr>
              <w:pStyle w:val="Compact"/>
              <w:jc w:val="right"/>
            </w:pPr>
            <w:r>
              <w:t>0.86</w:t>
            </w:r>
          </w:p>
        </w:tc>
        <w:tc>
          <w:tcPr>
            <w:tcW w:w="0" w:type="auto"/>
          </w:tcPr>
          <w:p w:rsidR="00694E13" w:rsidRDefault="00611FB2">
            <w:pPr>
              <w:pStyle w:val="Compact"/>
              <w:jc w:val="right"/>
            </w:pPr>
            <w:r>
              <w:t>0.76</w:t>
            </w:r>
          </w:p>
        </w:tc>
        <w:tc>
          <w:tcPr>
            <w:tcW w:w="0" w:type="auto"/>
          </w:tcPr>
          <w:p w:rsidR="00694E13" w:rsidRDefault="00611FB2">
            <w:pPr>
              <w:pStyle w:val="Compact"/>
              <w:jc w:val="right"/>
            </w:pPr>
            <w:r>
              <w:t>0.94</w:t>
            </w:r>
          </w:p>
        </w:tc>
        <w:tc>
          <w:tcPr>
            <w:tcW w:w="0" w:type="auto"/>
          </w:tcPr>
          <w:p w:rsidR="00694E13" w:rsidRDefault="00611FB2">
            <w:pPr>
              <w:pStyle w:val="Compact"/>
              <w:jc w:val="right"/>
            </w:pPr>
            <w:r>
              <w:t>-0.09</w:t>
            </w:r>
          </w:p>
        </w:tc>
        <w:tc>
          <w:tcPr>
            <w:tcW w:w="0" w:type="auto"/>
          </w:tcPr>
          <w:p w:rsidR="00694E13" w:rsidRDefault="00611FB2">
            <w:pPr>
              <w:pStyle w:val="Compact"/>
              <w:jc w:val="right"/>
            </w:pPr>
            <w:r>
              <w:t>0.97</w:t>
            </w:r>
          </w:p>
        </w:tc>
        <w:tc>
          <w:tcPr>
            <w:tcW w:w="0" w:type="auto"/>
          </w:tcPr>
          <w:p w:rsidR="00694E13" w:rsidRDefault="00611FB2">
            <w:pPr>
              <w:pStyle w:val="Compact"/>
              <w:jc w:val="right"/>
            </w:pPr>
            <w:r>
              <w:t>0.82</w:t>
            </w:r>
          </w:p>
        </w:tc>
        <w:tc>
          <w:tcPr>
            <w:tcW w:w="0" w:type="auto"/>
          </w:tcPr>
          <w:p w:rsidR="00694E13" w:rsidRDefault="00611FB2">
            <w:pPr>
              <w:pStyle w:val="Compact"/>
              <w:jc w:val="right"/>
            </w:pPr>
            <w:r>
              <w:t>0.91</w:t>
            </w:r>
          </w:p>
        </w:tc>
      </w:tr>
      <w:tr w:rsidR="00694E13">
        <w:tc>
          <w:tcPr>
            <w:tcW w:w="0" w:type="auto"/>
          </w:tcPr>
          <w:p w:rsidR="00694E13" w:rsidRDefault="00611FB2">
            <w:pPr>
              <w:pStyle w:val="Compact"/>
            </w:pPr>
            <w:r>
              <w:t>K</w:t>
            </w:r>
          </w:p>
        </w:tc>
        <w:tc>
          <w:tcPr>
            <w:tcW w:w="0" w:type="auto"/>
          </w:tcPr>
          <w:p w:rsidR="00694E13" w:rsidRDefault="00611FB2">
            <w:pPr>
              <w:pStyle w:val="Compact"/>
              <w:jc w:val="right"/>
            </w:pPr>
            <w:r>
              <w:t>0.89</w:t>
            </w:r>
          </w:p>
        </w:tc>
        <w:tc>
          <w:tcPr>
            <w:tcW w:w="0" w:type="auto"/>
          </w:tcPr>
          <w:p w:rsidR="00694E13" w:rsidRDefault="00611FB2">
            <w:pPr>
              <w:pStyle w:val="Compact"/>
              <w:jc w:val="right"/>
            </w:pPr>
            <w:r>
              <w:t>0.86</w:t>
            </w:r>
          </w:p>
        </w:tc>
        <w:tc>
          <w:tcPr>
            <w:tcW w:w="0" w:type="auto"/>
          </w:tcPr>
          <w:p w:rsidR="00694E13" w:rsidRDefault="00611FB2">
            <w:pPr>
              <w:pStyle w:val="Compact"/>
              <w:jc w:val="right"/>
            </w:pPr>
            <w:r>
              <w:t>1.00</w:t>
            </w:r>
          </w:p>
        </w:tc>
        <w:tc>
          <w:tcPr>
            <w:tcW w:w="0" w:type="auto"/>
          </w:tcPr>
          <w:p w:rsidR="00694E13" w:rsidRDefault="00611FB2">
            <w:pPr>
              <w:pStyle w:val="Compact"/>
              <w:jc w:val="right"/>
            </w:pPr>
            <w:r>
              <w:t>0.82</w:t>
            </w:r>
          </w:p>
        </w:tc>
        <w:tc>
          <w:tcPr>
            <w:tcW w:w="0" w:type="auto"/>
          </w:tcPr>
          <w:p w:rsidR="00694E13" w:rsidRDefault="00611FB2">
            <w:pPr>
              <w:pStyle w:val="Compact"/>
              <w:jc w:val="right"/>
            </w:pPr>
            <w:r>
              <w:t>0.95</w:t>
            </w:r>
          </w:p>
        </w:tc>
        <w:tc>
          <w:tcPr>
            <w:tcW w:w="0" w:type="auto"/>
          </w:tcPr>
          <w:p w:rsidR="00694E13" w:rsidRDefault="00611FB2">
            <w:pPr>
              <w:pStyle w:val="Compact"/>
              <w:jc w:val="right"/>
            </w:pPr>
            <w:r>
              <w:t>0.35</w:t>
            </w:r>
          </w:p>
        </w:tc>
        <w:tc>
          <w:tcPr>
            <w:tcW w:w="0" w:type="auto"/>
          </w:tcPr>
          <w:p w:rsidR="00694E13" w:rsidRDefault="00611FB2">
            <w:pPr>
              <w:pStyle w:val="Compact"/>
              <w:jc w:val="right"/>
            </w:pPr>
            <w:r>
              <w:t>0.82</w:t>
            </w:r>
          </w:p>
        </w:tc>
        <w:tc>
          <w:tcPr>
            <w:tcW w:w="0" w:type="auto"/>
          </w:tcPr>
          <w:p w:rsidR="00694E13" w:rsidRDefault="00611FB2">
            <w:pPr>
              <w:pStyle w:val="Compact"/>
              <w:jc w:val="right"/>
            </w:pPr>
            <w:r>
              <w:t>0.76</w:t>
            </w:r>
          </w:p>
        </w:tc>
        <w:tc>
          <w:tcPr>
            <w:tcW w:w="0" w:type="auto"/>
          </w:tcPr>
          <w:p w:rsidR="00694E13" w:rsidRDefault="00611FB2">
            <w:pPr>
              <w:pStyle w:val="Compact"/>
              <w:jc w:val="right"/>
            </w:pPr>
            <w:r>
              <w:t>0.92</w:t>
            </w:r>
          </w:p>
        </w:tc>
      </w:tr>
      <w:tr w:rsidR="00694E13">
        <w:tc>
          <w:tcPr>
            <w:tcW w:w="0" w:type="auto"/>
          </w:tcPr>
          <w:p w:rsidR="00694E13" w:rsidRDefault="00611FB2">
            <w:pPr>
              <w:pStyle w:val="Compact"/>
            </w:pPr>
            <w:r>
              <w:t>Mg</w:t>
            </w:r>
          </w:p>
        </w:tc>
        <w:tc>
          <w:tcPr>
            <w:tcW w:w="0" w:type="auto"/>
          </w:tcPr>
          <w:p w:rsidR="00694E13" w:rsidRDefault="00611FB2">
            <w:pPr>
              <w:pStyle w:val="Compact"/>
              <w:jc w:val="right"/>
            </w:pPr>
            <w:r>
              <w:t>0.86</w:t>
            </w:r>
          </w:p>
        </w:tc>
        <w:tc>
          <w:tcPr>
            <w:tcW w:w="0" w:type="auto"/>
          </w:tcPr>
          <w:p w:rsidR="00694E13" w:rsidRDefault="00611FB2">
            <w:pPr>
              <w:pStyle w:val="Compact"/>
              <w:jc w:val="right"/>
            </w:pPr>
            <w:r>
              <w:t>0.76</w:t>
            </w:r>
          </w:p>
        </w:tc>
        <w:tc>
          <w:tcPr>
            <w:tcW w:w="0" w:type="auto"/>
          </w:tcPr>
          <w:p w:rsidR="00694E13" w:rsidRDefault="00611FB2">
            <w:pPr>
              <w:pStyle w:val="Compact"/>
              <w:jc w:val="right"/>
            </w:pPr>
            <w:r>
              <w:t>0.82</w:t>
            </w:r>
          </w:p>
        </w:tc>
        <w:tc>
          <w:tcPr>
            <w:tcW w:w="0" w:type="auto"/>
          </w:tcPr>
          <w:p w:rsidR="00694E13" w:rsidRDefault="00611FB2">
            <w:pPr>
              <w:pStyle w:val="Compact"/>
              <w:jc w:val="right"/>
            </w:pPr>
            <w:r>
              <w:t>1.00</w:t>
            </w:r>
          </w:p>
        </w:tc>
        <w:tc>
          <w:tcPr>
            <w:tcW w:w="0" w:type="auto"/>
          </w:tcPr>
          <w:p w:rsidR="00694E13" w:rsidRDefault="00611FB2">
            <w:pPr>
              <w:pStyle w:val="Compact"/>
              <w:jc w:val="right"/>
            </w:pPr>
            <w:r>
              <w:t>0.81</w:t>
            </w:r>
          </w:p>
        </w:tc>
        <w:tc>
          <w:tcPr>
            <w:tcW w:w="0" w:type="auto"/>
          </w:tcPr>
          <w:p w:rsidR="00694E13" w:rsidRDefault="00611FB2">
            <w:pPr>
              <w:pStyle w:val="Compact"/>
              <w:jc w:val="right"/>
            </w:pPr>
            <w:r>
              <w:t>0.34</w:t>
            </w:r>
          </w:p>
        </w:tc>
        <w:tc>
          <w:tcPr>
            <w:tcW w:w="0" w:type="auto"/>
          </w:tcPr>
          <w:p w:rsidR="00694E13" w:rsidRDefault="00611FB2">
            <w:pPr>
              <w:pStyle w:val="Compact"/>
              <w:jc w:val="right"/>
            </w:pPr>
            <w:r>
              <w:t>0.71</w:t>
            </w:r>
          </w:p>
        </w:tc>
        <w:tc>
          <w:tcPr>
            <w:tcW w:w="0" w:type="auto"/>
          </w:tcPr>
          <w:p w:rsidR="00694E13" w:rsidRDefault="00611FB2">
            <w:pPr>
              <w:pStyle w:val="Compact"/>
              <w:jc w:val="right"/>
            </w:pPr>
            <w:r>
              <w:t>0.66</w:t>
            </w:r>
          </w:p>
        </w:tc>
        <w:tc>
          <w:tcPr>
            <w:tcW w:w="0" w:type="auto"/>
          </w:tcPr>
          <w:p w:rsidR="00694E13" w:rsidRDefault="00611FB2">
            <w:pPr>
              <w:pStyle w:val="Compact"/>
              <w:jc w:val="right"/>
            </w:pPr>
            <w:r>
              <w:t>0.93</w:t>
            </w:r>
          </w:p>
        </w:tc>
      </w:tr>
      <w:tr w:rsidR="00694E13">
        <w:tc>
          <w:tcPr>
            <w:tcW w:w="0" w:type="auto"/>
          </w:tcPr>
          <w:p w:rsidR="00694E13" w:rsidRDefault="00611FB2">
            <w:pPr>
              <w:pStyle w:val="Compact"/>
            </w:pPr>
            <w:r>
              <w:t>Mn</w:t>
            </w:r>
          </w:p>
        </w:tc>
        <w:tc>
          <w:tcPr>
            <w:tcW w:w="0" w:type="auto"/>
          </w:tcPr>
          <w:p w:rsidR="00694E13" w:rsidRDefault="00611FB2">
            <w:pPr>
              <w:pStyle w:val="Compact"/>
              <w:jc w:val="right"/>
            </w:pPr>
            <w:r>
              <w:t>0.95</w:t>
            </w:r>
          </w:p>
        </w:tc>
        <w:tc>
          <w:tcPr>
            <w:tcW w:w="0" w:type="auto"/>
          </w:tcPr>
          <w:p w:rsidR="00694E13" w:rsidRDefault="00611FB2">
            <w:pPr>
              <w:pStyle w:val="Compact"/>
              <w:jc w:val="right"/>
            </w:pPr>
            <w:r>
              <w:t>0.94</w:t>
            </w:r>
          </w:p>
        </w:tc>
        <w:tc>
          <w:tcPr>
            <w:tcW w:w="0" w:type="auto"/>
          </w:tcPr>
          <w:p w:rsidR="00694E13" w:rsidRDefault="00611FB2">
            <w:pPr>
              <w:pStyle w:val="Compact"/>
              <w:jc w:val="right"/>
            </w:pPr>
            <w:r>
              <w:t>0.95</w:t>
            </w:r>
          </w:p>
        </w:tc>
        <w:tc>
          <w:tcPr>
            <w:tcW w:w="0" w:type="auto"/>
          </w:tcPr>
          <w:p w:rsidR="00694E13" w:rsidRDefault="00611FB2">
            <w:pPr>
              <w:pStyle w:val="Compact"/>
              <w:jc w:val="right"/>
            </w:pPr>
            <w:r>
              <w:t>0.81</w:t>
            </w:r>
          </w:p>
        </w:tc>
        <w:tc>
          <w:tcPr>
            <w:tcW w:w="0" w:type="auto"/>
          </w:tcPr>
          <w:p w:rsidR="00694E13" w:rsidRDefault="00611FB2">
            <w:pPr>
              <w:pStyle w:val="Compact"/>
              <w:jc w:val="right"/>
            </w:pPr>
            <w:r>
              <w:t>1.00</w:t>
            </w:r>
          </w:p>
        </w:tc>
        <w:tc>
          <w:tcPr>
            <w:tcW w:w="0" w:type="auto"/>
          </w:tcPr>
          <w:p w:rsidR="00694E13" w:rsidRDefault="00611FB2">
            <w:pPr>
              <w:pStyle w:val="Compact"/>
              <w:jc w:val="right"/>
            </w:pPr>
            <w:r>
              <w:t>0.24</w:t>
            </w:r>
          </w:p>
        </w:tc>
        <w:tc>
          <w:tcPr>
            <w:tcW w:w="0" w:type="auto"/>
          </w:tcPr>
          <w:p w:rsidR="00694E13" w:rsidRDefault="00611FB2">
            <w:pPr>
              <w:pStyle w:val="Compact"/>
              <w:jc w:val="right"/>
            </w:pPr>
            <w:r>
              <w:t>0.86</w:t>
            </w:r>
          </w:p>
        </w:tc>
        <w:tc>
          <w:tcPr>
            <w:tcW w:w="0" w:type="auto"/>
          </w:tcPr>
          <w:p w:rsidR="00694E13" w:rsidRDefault="00611FB2">
            <w:pPr>
              <w:pStyle w:val="Compact"/>
              <w:jc w:val="right"/>
            </w:pPr>
            <w:r>
              <w:t>0.71</w:t>
            </w:r>
          </w:p>
        </w:tc>
        <w:tc>
          <w:tcPr>
            <w:tcW w:w="0" w:type="auto"/>
          </w:tcPr>
          <w:p w:rsidR="00694E13" w:rsidRDefault="00611FB2">
            <w:pPr>
              <w:pStyle w:val="Compact"/>
              <w:jc w:val="right"/>
            </w:pPr>
            <w:r>
              <w:t>0.96</w:t>
            </w:r>
          </w:p>
        </w:tc>
      </w:tr>
      <w:tr w:rsidR="00694E13">
        <w:tc>
          <w:tcPr>
            <w:tcW w:w="0" w:type="auto"/>
          </w:tcPr>
          <w:p w:rsidR="00694E13" w:rsidRDefault="00611FB2">
            <w:pPr>
              <w:pStyle w:val="Compact"/>
            </w:pPr>
            <w:r>
              <w:t>Na</w:t>
            </w:r>
          </w:p>
        </w:tc>
        <w:tc>
          <w:tcPr>
            <w:tcW w:w="0" w:type="auto"/>
          </w:tcPr>
          <w:p w:rsidR="00694E13" w:rsidRDefault="00611FB2">
            <w:pPr>
              <w:pStyle w:val="Compact"/>
              <w:jc w:val="right"/>
            </w:pPr>
            <w:r>
              <w:t>0.20</w:t>
            </w:r>
          </w:p>
        </w:tc>
        <w:tc>
          <w:tcPr>
            <w:tcW w:w="0" w:type="auto"/>
          </w:tcPr>
          <w:p w:rsidR="00694E13" w:rsidRDefault="00611FB2">
            <w:pPr>
              <w:pStyle w:val="Compact"/>
              <w:jc w:val="right"/>
            </w:pPr>
            <w:r>
              <w:t>-0.09</w:t>
            </w:r>
          </w:p>
        </w:tc>
        <w:tc>
          <w:tcPr>
            <w:tcW w:w="0" w:type="auto"/>
          </w:tcPr>
          <w:p w:rsidR="00694E13" w:rsidRDefault="00611FB2">
            <w:pPr>
              <w:pStyle w:val="Compact"/>
              <w:jc w:val="right"/>
            </w:pPr>
            <w:r>
              <w:t>0.35</w:t>
            </w:r>
          </w:p>
        </w:tc>
        <w:tc>
          <w:tcPr>
            <w:tcW w:w="0" w:type="auto"/>
          </w:tcPr>
          <w:p w:rsidR="00694E13" w:rsidRDefault="00611FB2">
            <w:pPr>
              <w:pStyle w:val="Compact"/>
              <w:jc w:val="right"/>
            </w:pPr>
            <w:r>
              <w:t>0.34</w:t>
            </w:r>
          </w:p>
        </w:tc>
        <w:tc>
          <w:tcPr>
            <w:tcW w:w="0" w:type="auto"/>
          </w:tcPr>
          <w:p w:rsidR="00694E13" w:rsidRDefault="00611FB2">
            <w:pPr>
              <w:pStyle w:val="Compact"/>
              <w:jc w:val="right"/>
            </w:pPr>
            <w:r>
              <w:t>0.24</w:t>
            </w:r>
          </w:p>
        </w:tc>
        <w:tc>
          <w:tcPr>
            <w:tcW w:w="0" w:type="auto"/>
          </w:tcPr>
          <w:p w:rsidR="00694E13" w:rsidRDefault="00611FB2">
            <w:pPr>
              <w:pStyle w:val="Compact"/>
              <w:jc w:val="right"/>
            </w:pPr>
            <w:r>
              <w:t>1.00</w:t>
            </w:r>
          </w:p>
        </w:tc>
        <w:tc>
          <w:tcPr>
            <w:tcW w:w="0" w:type="auto"/>
          </w:tcPr>
          <w:p w:rsidR="00694E13" w:rsidRDefault="00611FB2">
            <w:pPr>
              <w:pStyle w:val="Compact"/>
              <w:jc w:val="right"/>
            </w:pPr>
            <w:r>
              <w:t>-0.19</w:t>
            </w:r>
          </w:p>
        </w:tc>
        <w:tc>
          <w:tcPr>
            <w:tcW w:w="0" w:type="auto"/>
          </w:tcPr>
          <w:p w:rsidR="00694E13" w:rsidRDefault="00611FB2">
            <w:pPr>
              <w:pStyle w:val="Compact"/>
              <w:jc w:val="right"/>
            </w:pPr>
            <w:r>
              <w:t>-0.16</w:t>
            </w:r>
          </w:p>
        </w:tc>
        <w:tc>
          <w:tcPr>
            <w:tcW w:w="0" w:type="auto"/>
          </w:tcPr>
          <w:p w:rsidR="00694E13" w:rsidRDefault="00611FB2">
            <w:pPr>
              <w:pStyle w:val="Compact"/>
              <w:jc w:val="right"/>
            </w:pPr>
            <w:r>
              <w:t>0.25</w:t>
            </w:r>
          </w:p>
        </w:tc>
      </w:tr>
      <w:tr w:rsidR="00694E13">
        <w:tc>
          <w:tcPr>
            <w:tcW w:w="0" w:type="auto"/>
          </w:tcPr>
          <w:p w:rsidR="00694E13" w:rsidRDefault="00611FB2">
            <w:pPr>
              <w:pStyle w:val="Compact"/>
            </w:pPr>
            <w:r>
              <w:t>Sr</w:t>
            </w:r>
          </w:p>
        </w:tc>
        <w:tc>
          <w:tcPr>
            <w:tcW w:w="0" w:type="auto"/>
          </w:tcPr>
          <w:p w:rsidR="00694E13" w:rsidRDefault="00611FB2">
            <w:pPr>
              <w:pStyle w:val="Compact"/>
              <w:jc w:val="right"/>
            </w:pPr>
            <w:r>
              <w:t>0.89</w:t>
            </w:r>
          </w:p>
        </w:tc>
        <w:tc>
          <w:tcPr>
            <w:tcW w:w="0" w:type="auto"/>
          </w:tcPr>
          <w:p w:rsidR="00694E13" w:rsidRDefault="00611FB2">
            <w:pPr>
              <w:pStyle w:val="Compact"/>
              <w:jc w:val="right"/>
            </w:pPr>
            <w:r>
              <w:t>0.97</w:t>
            </w:r>
          </w:p>
        </w:tc>
        <w:tc>
          <w:tcPr>
            <w:tcW w:w="0" w:type="auto"/>
          </w:tcPr>
          <w:p w:rsidR="00694E13" w:rsidRDefault="00611FB2">
            <w:pPr>
              <w:pStyle w:val="Compact"/>
              <w:jc w:val="right"/>
            </w:pPr>
            <w:r>
              <w:t>0.82</w:t>
            </w:r>
          </w:p>
        </w:tc>
        <w:tc>
          <w:tcPr>
            <w:tcW w:w="0" w:type="auto"/>
          </w:tcPr>
          <w:p w:rsidR="00694E13" w:rsidRDefault="00611FB2">
            <w:pPr>
              <w:pStyle w:val="Compact"/>
              <w:jc w:val="right"/>
            </w:pPr>
            <w:r>
              <w:t>0.71</w:t>
            </w:r>
          </w:p>
        </w:tc>
        <w:tc>
          <w:tcPr>
            <w:tcW w:w="0" w:type="auto"/>
          </w:tcPr>
          <w:p w:rsidR="00694E13" w:rsidRDefault="00611FB2">
            <w:pPr>
              <w:pStyle w:val="Compact"/>
              <w:jc w:val="right"/>
            </w:pPr>
            <w:r>
              <w:t>0.86</w:t>
            </w:r>
          </w:p>
        </w:tc>
        <w:tc>
          <w:tcPr>
            <w:tcW w:w="0" w:type="auto"/>
          </w:tcPr>
          <w:p w:rsidR="00694E13" w:rsidRDefault="00611FB2">
            <w:pPr>
              <w:pStyle w:val="Compact"/>
              <w:jc w:val="right"/>
            </w:pPr>
            <w:r>
              <w:t>-0.19</w:t>
            </w:r>
          </w:p>
        </w:tc>
        <w:tc>
          <w:tcPr>
            <w:tcW w:w="0" w:type="auto"/>
          </w:tcPr>
          <w:p w:rsidR="00694E13" w:rsidRDefault="00611FB2">
            <w:pPr>
              <w:pStyle w:val="Compact"/>
              <w:jc w:val="right"/>
            </w:pPr>
            <w:r>
              <w:t>1.00</w:t>
            </w:r>
          </w:p>
        </w:tc>
        <w:tc>
          <w:tcPr>
            <w:tcW w:w="0" w:type="auto"/>
          </w:tcPr>
          <w:p w:rsidR="00694E13" w:rsidRDefault="00611FB2">
            <w:pPr>
              <w:pStyle w:val="Compact"/>
              <w:jc w:val="right"/>
            </w:pPr>
            <w:r>
              <w:t>0.88</w:t>
            </w:r>
          </w:p>
        </w:tc>
        <w:tc>
          <w:tcPr>
            <w:tcW w:w="0" w:type="auto"/>
          </w:tcPr>
          <w:p w:rsidR="00694E13" w:rsidRDefault="00611FB2">
            <w:pPr>
              <w:pStyle w:val="Compact"/>
              <w:jc w:val="right"/>
            </w:pPr>
            <w:r>
              <w:t>0.85</w:t>
            </w:r>
          </w:p>
        </w:tc>
      </w:tr>
      <w:tr w:rsidR="00694E13">
        <w:tc>
          <w:tcPr>
            <w:tcW w:w="0" w:type="auto"/>
          </w:tcPr>
          <w:p w:rsidR="00694E13" w:rsidRDefault="00611FB2">
            <w:pPr>
              <w:pStyle w:val="Compact"/>
            </w:pPr>
            <w:r>
              <w:t>Ti</w:t>
            </w:r>
          </w:p>
        </w:tc>
        <w:tc>
          <w:tcPr>
            <w:tcW w:w="0" w:type="auto"/>
          </w:tcPr>
          <w:p w:rsidR="00694E13" w:rsidRDefault="00611FB2">
            <w:pPr>
              <w:pStyle w:val="Compact"/>
              <w:jc w:val="right"/>
            </w:pPr>
            <w:r>
              <w:t>0.71</w:t>
            </w:r>
          </w:p>
        </w:tc>
        <w:tc>
          <w:tcPr>
            <w:tcW w:w="0" w:type="auto"/>
          </w:tcPr>
          <w:p w:rsidR="00694E13" w:rsidRDefault="00611FB2">
            <w:pPr>
              <w:pStyle w:val="Compact"/>
              <w:jc w:val="right"/>
            </w:pPr>
            <w:r>
              <w:t>0.82</w:t>
            </w:r>
          </w:p>
        </w:tc>
        <w:tc>
          <w:tcPr>
            <w:tcW w:w="0" w:type="auto"/>
          </w:tcPr>
          <w:p w:rsidR="00694E13" w:rsidRDefault="00611FB2">
            <w:pPr>
              <w:pStyle w:val="Compact"/>
              <w:jc w:val="right"/>
            </w:pPr>
            <w:r>
              <w:t>0.76</w:t>
            </w:r>
          </w:p>
        </w:tc>
        <w:tc>
          <w:tcPr>
            <w:tcW w:w="0" w:type="auto"/>
          </w:tcPr>
          <w:p w:rsidR="00694E13" w:rsidRDefault="00611FB2">
            <w:pPr>
              <w:pStyle w:val="Compact"/>
              <w:jc w:val="right"/>
            </w:pPr>
            <w:r>
              <w:t>0.66</w:t>
            </w:r>
          </w:p>
        </w:tc>
        <w:tc>
          <w:tcPr>
            <w:tcW w:w="0" w:type="auto"/>
          </w:tcPr>
          <w:p w:rsidR="00694E13" w:rsidRDefault="00611FB2">
            <w:pPr>
              <w:pStyle w:val="Compact"/>
              <w:jc w:val="right"/>
            </w:pPr>
            <w:r>
              <w:t>0.71</w:t>
            </w:r>
          </w:p>
        </w:tc>
        <w:tc>
          <w:tcPr>
            <w:tcW w:w="0" w:type="auto"/>
          </w:tcPr>
          <w:p w:rsidR="00694E13" w:rsidRDefault="00611FB2">
            <w:pPr>
              <w:pStyle w:val="Compact"/>
              <w:jc w:val="right"/>
            </w:pPr>
            <w:r>
              <w:t>-0.16</w:t>
            </w:r>
          </w:p>
        </w:tc>
        <w:tc>
          <w:tcPr>
            <w:tcW w:w="0" w:type="auto"/>
          </w:tcPr>
          <w:p w:rsidR="00694E13" w:rsidRDefault="00611FB2">
            <w:pPr>
              <w:pStyle w:val="Compact"/>
              <w:jc w:val="right"/>
            </w:pPr>
            <w:r>
              <w:t>0.88</w:t>
            </w:r>
          </w:p>
        </w:tc>
        <w:tc>
          <w:tcPr>
            <w:tcW w:w="0" w:type="auto"/>
          </w:tcPr>
          <w:p w:rsidR="00694E13" w:rsidRDefault="00611FB2">
            <w:pPr>
              <w:pStyle w:val="Compact"/>
              <w:jc w:val="right"/>
            </w:pPr>
            <w:r>
              <w:t>1.00</w:t>
            </w:r>
          </w:p>
        </w:tc>
        <w:tc>
          <w:tcPr>
            <w:tcW w:w="0" w:type="auto"/>
          </w:tcPr>
          <w:p w:rsidR="00694E13" w:rsidRDefault="00611FB2">
            <w:pPr>
              <w:pStyle w:val="Compact"/>
              <w:jc w:val="right"/>
            </w:pPr>
            <w:r>
              <w:t>0.70</w:t>
            </w:r>
          </w:p>
        </w:tc>
      </w:tr>
      <w:tr w:rsidR="00694E13">
        <w:tc>
          <w:tcPr>
            <w:tcW w:w="0" w:type="auto"/>
          </w:tcPr>
          <w:p w:rsidR="00694E13" w:rsidRDefault="00611FB2">
            <w:pPr>
              <w:pStyle w:val="Compact"/>
            </w:pPr>
            <w:r>
              <w:t>Zn</w:t>
            </w:r>
          </w:p>
        </w:tc>
        <w:tc>
          <w:tcPr>
            <w:tcW w:w="0" w:type="auto"/>
          </w:tcPr>
          <w:p w:rsidR="00694E13" w:rsidRDefault="00611FB2">
            <w:pPr>
              <w:pStyle w:val="Compact"/>
              <w:jc w:val="right"/>
            </w:pPr>
            <w:r>
              <w:t>0.95</w:t>
            </w:r>
          </w:p>
        </w:tc>
        <w:tc>
          <w:tcPr>
            <w:tcW w:w="0" w:type="auto"/>
          </w:tcPr>
          <w:p w:rsidR="00694E13" w:rsidRDefault="00611FB2">
            <w:pPr>
              <w:pStyle w:val="Compact"/>
              <w:jc w:val="right"/>
            </w:pPr>
            <w:r>
              <w:t>0.91</w:t>
            </w:r>
          </w:p>
        </w:tc>
        <w:tc>
          <w:tcPr>
            <w:tcW w:w="0" w:type="auto"/>
          </w:tcPr>
          <w:p w:rsidR="00694E13" w:rsidRDefault="00611FB2">
            <w:pPr>
              <w:pStyle w:val="Compact"/>
              <w:jc w:val="right"/>
            </w:pPr>
            <w:r>
              <w:t>0.92</w:t>
            </w:r>
          </w:p>
        </w:tc>
        <w:tc>
          <w:tcPr>
            <w:tcW w:w="0" w:type="auto"/>
          </w:tcPr>
          <w:p w:rsidR="00694E13" w:rsidRDefault="00611FB2">
            <w:pPr>
              <w:pStyle w:val="Compact"/>
              <w:jc w:val="right"/>
            </w:pPr>
            <w:r>
              <w:t>0.93</w:t>
            </w:r>
          </w:p>
        </w:tc>
        <w:tc>
          <w:tcPr>
            <w:tcW w:w="0" w:type="auto"/>
          </w:tcPr>
          <w:p w:rsidR="00694E13" w:rsidRDefault="00611FB2">
            <w:pPr>
              <w:pStyle w:val="Compact"/>
              <w:jc w:val="right"/>
            </w:pPr>
            <w:r>
              <w:t>0.96</w:t>
            </w:r>
          </w:p>
        </w:tc>
        <w:tc>
          <w:tcPr>
            <w:tcW w:w="0" w:type="auto"/>
          </w:tcPr>
          <w:p w:rsidR="00694E13" w:rsidRDefault="00611FB2">
            <w:pPr>
              <w:pStyle w:val="Compact"/>
              <w:jc w:val="right"/>
            </w:pPr>
            <w:r>
              <w:t>0.25</w:t>
            </w:r>
          </w:p>
        </w:tc>
        <w:tc>
          <w:tcPr>
            <w:tcW w:w="0" w:type="auto"/>
          </w:tcPr>
          <w:p w:rsidR="00694E13" w:rsidRDefault="00611FB2">
            <w:pPr>
              <w:pStyle w:val="Compact"/>
              <w:jc w:val="right"/>
            </w:pPr>
            <w:r>
              <w:t>0.85</w:t>
            </w:r>
          </w:p>
        </w:tc>
        <w:tc>
          <w:tcPr>
            <w:tcW w:w="0" w:type="auto"/>
          </w:tcPr>
          <w:p w:rsidR="00694E13" w:rsidRDefault="00611FB2">
            <w:pPr>
              <w:pStyle w:val="Compact"/>
              <w:jc w:val="right"/>
            </w:pPr>
            <w:r>
              <w:t>0.70</w:t>
            </w:r>
          </w:p>
        </w:tc>
        <w:tc>
          <w:tcPr>
            <w:tcW w:w="0" w:type="auto"/>
          </w:tcPr>
          <w:p w:rsidR="00694E13" w:rsidRDefault="00611FB2">
            <w:pPr>
              <w:pStyle w:val="Compact"/>
              <w:jc w:val="right"/>
            </w:pPr>
            <w:r>
              <w:t>1.00</w:t>
            </w:r>
          </w:p>
        </w:tc>
      </w:tr>
    </w:tbl>
    <w:p w:rsidR="00694E13" w:rsidRDefault="00611FB2">
      <w:pPr>
        <w:pStyle w:val="BodyText"/>
      </w:pPr>
      <w:r>
        <w:t>Table 4: Correlation matrix of elements analysed by ICP-AES</w:t>
      </w:r>
    </w:p>
    <w:p w:rsidR="00694E13" w:rsidRDefault="00611FB2">
      <w:pPr>
        <w:pStyle w:val="BodyText"/>
      </w:pPr>
      <w:r>
        <w:rPr>
          <w:noProof/>
          <w:lang w:val="en-AU" w:eastAsia="en-AU"/>
        </w:rPr>
        <w:drawing>
          <wp:inline distT="0" distB="0" distL="0" distR="0">
            <wp:extent cx="4610100" cy="36957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denro_elements-1.png"/>
                    <pic:cNvPicPr>
                      <a:picLocks noChangeAspect="1" noChangeArrowheads="1"/>
                    </pic:cNvPicPr>
                  </pic:nvPicPr>
                  <pic:blipFill>
                    <a:blip r:embed="rId14"/>
                    <a:stretch>
                      <a:fillRect/>
                    </a:stretch>
                  </pic:blipFill>
                  <pic:spPr bwMode="auto">
                    <a:xfrm>
                      <a:off x="0" y="0"/>
                      <a:ext cx="4610100" cy="3695700"/>
                    </a:xfrm>
                    <a:prstGeom prst="rect">
                      <a:avLst/>
                    </a:prstGeom>
                    <a:noFill/>
                    <a:ln w="9525">
                      <a:noFill/>
                      <a:headEnd/>
                      <a:tailEnd/>
                    </a:ln>
                  </pic:spPr>
                </pic:pic>
              </a:graphicData>
            </a:graphic>
          </wp:inline>
        </w:drawing>
      </w:r>
      <w:r>
        <w:br/>
        <w:t xml:space="preserve"> Figure 6: Dendrogram of samples based on ICP-AES results</w:t>
      </w:r>
    </w:p>
    <w:p w:rsidR="00694E13" w:rsidRDefault="00611FB2">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6). The </w:t>
      </w:r>
      <w:r>
        <w:lastRenderedPageBreak/>
        <w:t>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rsidR="00694E13" w:rsidRDefault="00611FB2">
      <w:pPr>
        <w:pStyle w:val="Heading3"/>
      </w:pPr>
      <w:bookmarkStart w:id="13" w:name="archaeology"/>
      <w:bookmarkEnd w:id="13"/>
      <w:r>
        <w:t>Archaeology</w:t>
      </w:r>
    </w:p>
    <w:p w:rsidR="00694E13" w:rsidRDefault="00611FB2">
      <w:pPr>
        <w:pStyle w:val="FirstParagraph"/>
      </w:pPr>
      <w:r>
        <w:rPr>
          <w:noProof/>
          <w:lang w:val="en-AU" w:eastAsia="en-AU"/>
        </w:rPr>
        <w:drawing>
          <wp:inline distT="0" distB="0" distL="0" distR="0">
            <wp:extent cx="5943600" cy="52222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ceramic_and_lithics/composite_lithic_ceramic.png"/>
                    <pic:cNvPicPr>
                      <a:picLocks noChangeAspect="1" noChangeArrowheads="1"/>
                    </pic:cNvPicPr>
                  </pic:nvPicPr>
                  <pic:blipFill>
                    <a:blip r:embed="rId15"/>
                    <a:stretch>
                      <a:fillRect/>
                    </a:stretch>
                  </pic:blipFill>
                  <pic:spPr bwMode="auto">
                    <a:xfrm>
                      <a:off x="0" y="0"/>
                      <a:ext cx="5943600" cy="5222289"/>
                    </a:xfrm>
                    <a:prstGeom prst="rect">
                      <a:avLst/>
                    </a:prstGeom>
                    <a:noFill/>
                    <a:ln w="9525">
                      <a:noFill/>
                      <a:headEnd/>
                      <a:tailEnd/>
                    </a:ln>
                  </pic:spPr>
                </pic:pic>
              </a:graphicData>
            </a:graphic>
          </wp:inline>
        </w:drawing>
      </w:r>
    </w:p>
    <w:p w:rsidR="00694E13" w:rsidRDefault="00611FB2">
      <w:pPr>
        <w:pStyle w:val="BodyText"/>
      </w:pPr>
      <w:r>
        <w:t>Figure 7: Examples of ceramics, ground and flaked stone artefacts from Khao Toh Chong. a) chert flake, b) quartzite flake, c) quartzite polished adze, d) chert flake, e) quartzite polished adze, f &amp; g) ceramic sherd with incised and infilled decoration, h) cord-marked ceramic</w:t>
      </w:r>
    </w:p>
    <w:tbl>
      <w:tblPr>
        <w:tblW w:w="0" w:type="pct"/>
        <w:tblLook w:val="07E0" w:firstRow="1" w:lastRow="1" w:firstColumn="1" w:lastColumn="1" w:noHBand="1" w:noVBand="1"/>
      </w:tblPr>
      <w:tblGrid>
        <w:gridCol w:w="782"/>
        <w:gridCol w:w="1292"/>
        <w:gridCol w:w="1283"/>
        <w:gridCol w:w="1520"/>
        <w:gridCol w:w="1510"/>
      </w:tblGrid>
      <w:tr w:rsidR="00694E13">
        <w:tc>
          <w:tcPr>
            <w:tcW w:w="0" w:type="auto"/>
            <w:tcBorders>
              <w:bottom w:val="single" w:sz="0" w:space="0" w:color="auto"/>
            </w:tcBorders>
            <w:vAlign w:val="bottom"/>
          </w:tcPr>
          <w:p w:rsidR="00694E13" w:rsidRDefault="00611FB2">
            <w:pPr>
              <w:pStyle w:val="Compact"/>
            </w:pPr>
            <w:r>
              <w:t>Context</w:t>
            </w:r>
          </w:p>
        </w:tc>
        <w:tc>
          <w:tcPr>
            <w:tcW w:w="0" w:type="auto"/>
            <w:tcBorders>
              <w:bottom w:val="single" w:sz="0" w:space="0" w:color="auto"/>
            </w:tcBorders>
            <w:vAlign w:val="bottom"/>
          </w:tcPr>
          <w:p w:rsidR="00694E13" w:rsidRDefault="00611FB2">
            <w:pPr>
              <w:pStyle w:val="Compact"/>
              <w:jc w:val="right"/>
            </w:pPr>
            <w:r>
              <w:t>Lithic count (n)</w:t>
            </w:r>
          </w:p>
        </w:tc>
        <w:tc>
          <w:tcPr>
            <w:tcW w:w="0" w:type="auto"/>
            <w:tcBorders>
              <w:bottom w:val="single" w:sz="0" w:space="0" w:color="auto"/>
            </w:tcBorders>
            <w:vAlign w:val="bottom"/>
          </w:tcPr>
          <w:p w:rsidR="00694E13" w:rsidRDefault="00611FB2">
            <w:pPr>
              <w:pStyle w:val="Compact"/>
              <w:jc w:val="right"/>
            </w:pPr>
            <w:r>
              <w:t>Lithic mass (g)</w:t>
            </w:r>
          </w:p>
        </w:tc>
        <w:tc>
          <w:tcPr>
            <w:tcW w:w="0" w:type="auto"/>
            <w:tcBorders>
              <w:bottom w:val="single" w:sz="0" w:space="0" w:color="auto"/>
            </w:tcBorders>
            <w:vAlign w:val="bottom"/>
          </w:tcPr>
          <w:p w:rsidR="00694E13" w:rsidRDefault="00611FB2">
            <w:pPr>
              <w:pStyle w:val="Compact"/>
              <w:jc w:val="right"/>
            </w:pPr>
            <w:r>
              <w:t>Ceramic count (n)</w:t>
            </w:r>
          </w:p>
        </w:tc>
        <w:tc>
          <w:tcPr>
            <w:tcW w:w="0" w:type="auto"/>
            <w:tcBorders>
              <w:bottom w:val="single" w:sz="0" w:space="0" w:color="auto"/>
            </w:tcBorders>
            <w:vAlign w:val="bottom"/>
          </w:tcPr>
          <w:p w:rsidR="00694E13" w:rsidRDefault="00611FB2">
            <w:pPr>
              <w:pStyle w:val="Compact"/>
              <w:jc w:val="right"/>
            </w:pPr>
            <w:r>
              <w:t>Ceramic mass (g)</w:t>
            </w:r>
          </w:p>
        </w:tc>
      </w:tr>
      <w:tr w:rsidR="00694E13">
        <w:tc>
          <w:tcPr>
            <w:tcW w:w="0" w:type="auto"/>
          </w:tcPr>
          <w:p w:rsidR="00694E13" w:rsidRDefault="00611FB2">
            <w:pPr>
              <w:pStyle w:val="Compact"/>
            </w:pPr>
            <w:r>
              <w:t>1</w:t>
            </w:r>
          </w:p>
        </w:tc>
        <w:tc>
          <w:tcPr>
            <w:tcW w:w="0" w:type="auto"/>
          </w:tcPr>
          <w:p w:rsidR="00694E13" w:rsidRDefault="00611FB2">
            <w:pPr>
              <w:pStyle w:val="Compact"/>
              <w:jc w:val="right"/>
            </w:pPr>
            <w:r>
              <w:t>2</w:t>
            </w:r>
          </w:p>
        </w:tc>
        <w:tc>
          <w:tcPr>
            <w:tcW w:w="0" w:type="auto"/>
          </w:tcPr>
          <w:p w:rsidR="00694E13" w:rsidRDefault="00611FB2">
            <w:pPr>
              <w:pStyle w:val="Compact"/>
              <w:jc w:val="right"/>
            </w:pPr>
            <w:r>
              <w:t>18.7</w:t>
            </w:r>
          </w:p>
        </w:tc>
        <w:tc>
          <w:tcPr>
            <w:tcW w:w="0" w:type="auto"/>
          </w:tcPr>
          <w:p w:rsidR="00694E13" w:rsidRDefault="00611FB2">
            <w:pPr>
              <w:pStyle w:val="Compact"/>
              <w:jc w:val="right"/>
            </w:pPr>
            <w:r>
              <w:t>99</w:t>
            </w:r>
          </w:p>
        </w:tc>
        <w:tc>
          <w:tcPr>
            <w:tcW w:w="0" w:type="auto"/>
          </w:tcPr>
          <w:p w:rsidR="00694E13" w:rsidRDefault="00611FB2">
            <w:pPr>
              <w:pStyle w:val="Compact"/>
              <w:jc w:val="right"/>
            </w:pPr>
            <w:r>
              <w:t>176.2</w:t>
            </w:r>
          </w:p>
        </w:tc>
      </w:tr>
      <w:tr w:rsidR="00694E13">
        <w:tc>
          <w:tcPr>
            <w:tcW w:w="0" w:type="auto"/>
          </w:tcPr>
          <w:p w:rsidR="00694E13" w:rsidRDefault="00611FB2">
            <w:pPr>
              <w:pStyle w:val="Compact"/>
            </w:pPr>
            <w:r>
              <w:t>2</w:t>
            </w:r>
          </w:p>
        </w:tc>
        <w:tc>
          <w:tcPr>
            <w:tcW w:w="0" w:type="auto"/>
          </w:tcPr>
          <w:p w:rsidR="00694E13" w:rsidRDefault="00611FB2">
            <w:pPr>
              <w:pStyle w:val="Compact"/>
              <w:jc w:val="right"/>
            </w:pPr>
            <w:r>
              <w:t>NA</w:t>
            </w:r>
          </w:p>
        </w:tc>
        <w:tc>
          <w:tcPr>
            <w:tcW w:w="0" w:type="auto"/>
          </w:tcPr>
          <w:p w:rsidR="00694E13" w:rsidRDefault="00611FB2">
            <w:pPr>
              <w:pStyle w:val="Compact"/>
              <w:jc w:val="right"/>
            </w:pPr>
            <w:r>
              <w:t>NA</w:t>
            </w:r>
          </w:p>
        </w:tc>
        <w:tc>
          <w:tcPr>
            <w:tcW w:w="0" w:type="auto"/>
          </w:tcPr>
          <w:p w:rsidR="00694E13" w:rsidRDefault="00611FB2">
            <w:pPr>
              <w:pStyle w:val="Compact"/>
              <w:jc w:val="right"/>
            </w:pPr>
            <w:r>
              <w:t>1</w:t>
            </w:r>
          </w:p>
        </w:tc>
        <w:tc>
          <w:tcPr>
            <w:tcW w:w="0" w:type="auto"/>
          </w:tcPr>
          <w:p w:rsidR="00694E13" w:rsidRDefault="00611FB2">
            <w:pPr>
              <w:pStyle w:val="Compact"/>
              <w:jc w:val="right"/>
            </w:pPr>
            <w:r>
              <w:t>0.9</w:t>
            </w:r>
          </w:p>
        </w:tc>
      </w:tr>
      <w:tr w:rsidR="00694E13">
        <w:tc>
          <w:tcPr>
            <w:tcW w:w="0" w:type="auto"/>
          </w:tcPr>
          <w:p w:rsidR="00694E13" w:rsidRDefault="00611FB2">
            <w:pPr>
              <w:pStyle w:val="Compact"/>
            </w:pPr>
            <w:r>
              <w:t>3</w:t>
            </w:r>
          </w:p>
        </w:tc>
        <w:tc>
          <w:tcPr>
            <w:tcW w:w="0" w:type="auto"/>
          </w:tcPr>
          <w:p w:rsidR="00694E13" w:rsidRDefault="00611FB2">
            <w:pPr>
              <w:pStyle w:val="Compact"/>
              <w:jc w:val="right"/>
            </w:pPr>
            <w:r>
              <w:t>NA</w:t>
            </w:r>
          </w:p>
        </w:tc>
        <w:tc>
          <w:tcPr>
            <w:tcW w:w="0" w:type="auto"/>
          </w:tcPr>
          <w:p w:rsidR="00694E13" w:rsidRDefault="00611FB2">
            <w:pPr>
              <w:pStyle w:val="Compact"/>
              <w:jc w:val="right"/>
            </w:pPr>
            <w:r>
              <w:t>NA</w:t>
            </w:r>
          </w:p>
        </w:tc>
        <w:tc>
          <w:tcPr>
            <w:tcW w:w="0" w:type="auto"/>
          </w:tcPr>
          <w:p w:rsidR="00694E13" w:rsidRDefault="00611FB2">
            <w:pPr>
              <w:pStyle w:val="Compact"/>
              <w:jc w:val="right"/>
            </w:pPr>
            <w:r>
              <w:t>194</w:t>
            </w:r>
          </w:p>
        </w:tc>
        <w:tc>
          <w:tcPr>
            <w:tcW w:w="0" w:type="auto"/>
          </w:tcPr>
          <w:p w:rsidR="00694E13" w:rsidRDefault="00611FB2">
            <w:pPr>
              <w:pStyle w:val="Compact"/>
              <w:jc w:val="right"/>
            </w:pPr>
            <w:r>
              <w:t>417.9</w:t>
            </w:r>
          </w:p>
        </w:tc>
      </w:tr>
      <w:tr w:rsidR="00694E13">
        <w:tc>
          <w:tcPr>
            <w:tcW w:w="0" w:type="auto"/>
          </w:tcPr>
          <w:p w:rsidR="00694E13" w:rsidRDefault="00611FB2">
            <w:pPr>
              <w:pStyle w:val="Compact"/>
            </w:pPr>
            <w:r>
              <w:t>4</w:t>
            </w:r>
          </w:p>
        </w:tc>
        <w:tc>
          <w:tcPr>
            <w:tcW w:w="0" w:type="auto"/>
          </w:tcPr>
          <w:p w:rsidR="00694E13" w:rsidRDefault="00611FB2">
            <w:pPr>
              <w:pStyle w:val="Compact"/>
              <w:jc w:val="right"/>
            </w:pPr>
            <w:r>
              <w:t>20</w:t>
            </w:r>
          </w:p>
        </w:tc>
        <w:tc>
          <w:tcPr>
            <w:tcW w:w="0" w:type="auto"/>
          </w:tcPr>
          <w:p w:rsidR="00694E13" w:rsidRDefault="00611FB2">
            <w:pPr>
              <w:pStyle w:val="Compact"/>
              <w:jc w:val="right"/>
            </w:pPr>
            <w:r>
              <w:t>73.6</w:t>
            </w:r>
          </w:p>
        </w:tc>
        <w:tc>
          <w:tcPr>
            <w:tcW w:w="0" w:type="auto"/>
          </w:tcPr>
          <w:p w:rsidR="00694E13" w:rsidRDefault="00611FB2">
            <w:pPr>
              <w:pStyle w:val="Compact"/>
              <w:jc w:val="right"/>
            </w:pPr>
            <w:r>
              <w:t>162</w:t>
            </w:r>
          </w:p>
        </w:tc>
        <w:tc>
          <w:tcPr>
            <w:tcW w:w="0" w:type="auto"/>
          </w:tcPr>
          <w:p w:rsidR="00694E13" w:rsidRDefault="00611FB2">
            <w:pPr>
              <w:pStyle w:val="Compact"/>
              <w:jc w:val="right"/>
            </w:pPr>
            <w:r>
              <w:t>383.7</w:t>
            </w:r>
          </w:p>
        </w:tc>
      </w:tr>
      <w:tr w:rsidR="00694E13">
        <w:tc>
          <w:tcPr>
            <w:tcW w:w="0" w:type="auto"/>
          </w:tcPr>
          <w:p w:rsidR="00694E13" w:rsidRDefault="00611FB2">
            <w:pPr>
              <w:pStyle w:val="Compact"/>
            </w:pPr>
            <w:r>
              <w:lastRenderedPageBreak/>
              <w:t>5</w:t>
            </w:r>
          </w:p>
        </w:tc>
        <w:tc>
          <w:tcPr>
            <w:tcW w:w="0" w:type="auto"/>
          </w:tcPr>
          <w:p w:rsidR="00694E13" w:rsidRDefault="00611FB2">
            <w:pPr>
              <w:pStyle w:val="Compact"/>
              <w:jc w:val="right"/>
            </w:pPr>
            <w:r>
              <w:t>11</w:t>
            </w:r>
          </w:p>
        </w:tc>
        <w:tc>
          <w:tcPr>
            <w:tcW w:w="0" w:type="auto"/>
          </w:tcPr>
          <w:p w:rsidR="00694E13" w:rsidRDefault="00611FB2">
            <w:pPr>
              <w:pStyle w:val="Compact"/>
              <w:jc w:val="right"/>
            </w:pPr>
            <w:r>
              <w:t>19.4</w:t>
            </w:r>
          </w:p>
        </w:tc>
        <w:tc>
          <w:tcPr>
            <w:tcW w:w="0" w:type="auto"/>
          </w:tcPr>
          <w:p w:rsidR="00694E13" w:rsidRDefault="00611FB2">
            <w:pPr>
              <w:pStyle w:val="Compact"/>
              <w:jc w:val="right"/>
            </w:pPr>
            <w:r>
              <w:t>42</w:t>
            </w:r>
          </w:p>
        </w:tc>
        <w:tc>
          <w:tcPr>
            <w:tcW w:w="0" w:type="auto"/>
          </w:tcPr>
          <w:p w:rsidR="00694E13" w:rsidRDefault="00611FB2">
            <w:pPr>
              <w:pStyle w:val="Compact"/>
              <w:jc w:val="right"/>
            </w:pPr>
            <w:r>
              <w:t>67.0</w:t>
            </w:r>
          </w:p>
        </w:tc>
      </w:tr>
      <w:tr w:rsidR="00694E13">
        <w:tc>
          <w:tcPr>
            <w:tcW w:w="0" w:type="auto"/>
          </w:tcPr>
          <w:p w:rsidR="00694E13" w:rsidRDefault="00611FB2">
            <w:pPr>
              <w:pStyle w:val="Compact"/>
            </w:pPr>
            <w:r>
              <w:t>6</w:t>
            </w:r>
          </w:p>
        </w:tc>
        <w:tc>
          <w:tcPr>
            <w:tcW w:w="0" w:type="auto"/>
          </w:tcPr>
          <w:p w:rsidR="00694E13" w:rsidRDefault="00611FB2">
            <w:pPr>
              <w:pStyle w:val="Compact"/>
              <w:jc w:val="right"/>
            </w:pPr>
            <w:r>
              <w:t>2</w:t>
            </w:r>
          </w:p>
        </w:tc>
        <w:tc>
          <w:tcPr>
            <w:tcW w:w="0" w:type="auto"/>
          </w:tcPr>
          <w:p w:rsidR="00694E13" w:rsidRDefault="00611FB2">
            <w:pPr>
              <w:pStyle w:val="Compact"/>
              <w:jc w:val="right"/>
            </w:pPr>
            <w:r>
              <w:t>2.7</w:t>
            </w:r>
          </w:p>
        </w:tc>
        <w:tc>
          <w:tcPr>
            <w:tcW w:w="0" w:type="auto"/>
          </w:tcPr>
          <w:p w:rsidR="00694E13" w:rsidRDefault="00611FB2">
            <w:pPr>
              <w:pStyle w:val="Compact"/>
              <w:jc w:val="right"/>
            </w:pPr>
            <w:r>
              <w:t>34</w:t>
            </w:r>
          </w:p>
        </w:tc>
        <w:tc>
          <w:tcPr>
            <w:tcW w:w="0" w:type="auto"/>
          </w:tcPr>
          <w:p w:rsidR="00694E13" w:rsidRDefault="00611FB2">
            <w:pPr>
              <w:pStyle w:val="Compact"/>
              <w:jc w:val="right"/>
            </w:pPr>
            <w:r>
              <w:t>111.3</w:t>
            </w:r>
          </w:p>
        </w:tc>
      </w:tr>
      <w:tr w:rsidR="00694E13">
        <w:tc>
          <w:tcPr>
            <w:tcW w:w="0" w:type="auto"/>
          </w:tcPr>
          <w:p w:rsidR="00694E13" w:rsidRDefault="00611FB2">
            <w:pPr>
              <w:pStyle w:val="Compact"/>
            </w:pPr>
            <w:r>
              <w:t>7H</w:t>
            </w:r>
          </w:p>
        </w:tc>
        <w:tc>
          <w:tcPr>
            <w:tcW w:w="0" w:type="auto"/>
          </w:tcPr>
          <w:p w:rsidR="00694E13" w:rsidRDefault="00611FB2">
            <w:pPr>
              <w:pStyle w:val="Compact"/>
              <w:jc w:val="right"/>
            </w:pPr>
            <w:r>
              <w:t>2</w:t>
            </w:r>
          </w:p>
        </w:tc>
        <w:tc>
          <w:tcPr>
            <w:tcW w:w="0" w:type="auto"/>
          </w:tcPr>
          <w:p w:rsidR="00694E13" w:rsidRDefault="00611FB2">
            <w:pPr>
              <w:pStyle w:val="Compact"/>
              <w:jc w:val="right"/>
            </w:pPr>
            <w:r>
              <w:t>6.3</w:t>
            </w:r>
          </w:p>
        </w:tc>
        <w:tc>
          <w:tcPr>
            <w:tcW w:w="0" w:type="auto"/>
          </w:tcPr>
          <w:p w:rsidR="00694E13" w:rsidRDefault="00611FB2">
            <w:pPr>
              <w:pStyle w:val="Compact"/>
              <w:jc w:val="right"/>
            </w:pPr>
            <w:r>
              <w:t>24</w:t>
            </w:r>
          </w:p>
        </w:tc>
        <w:tc>
          <w:tcPr>
            <w:tcW w:w="0" w:type="auto"/>
          </w:tcPr>
          <w:p w:rsidR="00694E13" w:rsidRDefault="00611FB2">
            <w:pPr>
              <w:pStyle w:val="Compact"/>
              <w:jc w:val="right"/>
            </w:pPr>
            <w:r>
              <w:t>38.1</w:t>
            </w:r>
          </w:p>
        </w:tc>
      </w:tr>
      <w:tr w:rsidR="00694E13">
        <w:tc>
          <w:tcPr>
            <w:tcW w:w="0" w:type="auto"/>
          </w:tcPr>
          <w:p w:rsidR="00694E13" w:rsidRDefault="00611FB2">
            <w:pPr>
              <w:pStyle w:val="Compact"/>
            </w:pPr>
            <w:r>
              <w:t>8</w:t>
            </w:r>
          </w:p>
        </w:tc>
        <w:tc>
          <w:tcPr>
            <w:tcW w:w="0" w:type="auto"/>
          </w:tcPr>
          <w:p w:rsidR="00694E13" w:rsidRDefault="00611FB2">
            <w:pPr>
              <w:pStyle w:val="Compact"/>
              <w:jc w:val="right"/>
            </w:pPr>
            <w:r>
              <w:t>3</w:t>
            </w:r>
          </w:p>
        </w:tc>
        <w:tc>
          <w:tcPr>
            <w:tcW w:w="0" w:type="auto"/>
          </w:tcPr>
          <w:p w:rsidR="00694E13" w:rsidRDefault="00611FB2">
            <w:pPr>
              <w:pStyle w:val="Compact"/>
              <w:jc w:val="right"/>
            </w:pPr>
            <w:r>
              <w:t>3.5</w:t>
            </w:r>
          </w:p>
        </w:tc>
        <w:tc>
          <w:tcPr>
            <w:tcW w:w="0" w:type="auto"/>
          </w:tcPr>
          <w:p w:rsidR="00694E13" w:rsidRDefault="00611FB2">
            <w:pPr>
              <w:pStyle w:val="Compact"/>
              <w:jc w:val="right"/>
            </w:pPr>
            <w:r>
              <w:t>NA</w:t>
            </w:r>
          </w:p>
        </w:tc>
        <w:tc>
          <w:tcPr>
            <w:tcW w:w="0" w:type="auto"/>
          </w:tcPr>
          <w:p w:rsidR="00694E13" w:rsidRDefault="00611FB2">
            <w:pPr>
              <w:pStyle w:val="Compact"/>
              <w:jc w:val="right"/>
            </w:pPr>
            <w:r>
              <w:t>NA</w:t>
            </w:r>
          </w:p>
        </w:tc>
      </w:tr>
      <w:tr w:rsidR="00694E13">
        <w:tc>
          <w:tcPr>
            <w:tcW w:w="0" w:type="auto"/>
          </w:tcPr>
          <w:p w:rsidR="00694E13" w:rsidRDefault="00611FB2">
            <w:pPr>
              <w:pStyle w:val="Compact"/>
            </w:pPr>
            <w:r>
              <w:t>7L</w:t>
            </w:r>
          </w:p>
        </w:tc>
        <w:tc>
          <w:tcPr>
            <w:tcW w:w="0" w:type="auto"/>
          </w:tcPr>
          <w:p w:rsidR="00694E13" w:rsidRDefault="00611FB2">
            <w:pPr>
              <w:pStyle w:val="Compact"/>
              <w:jc w:val="right"/>
            </w:pPr>
            <w:r>
              <w:t>8</w:t>
            </w:r>
          </w:p>
        </w:tc>
        <w:tc>
          <w:tcPr>
            <w:tcW w:w="0" w:type="auto"/>
          </w:tcPr>
          <w:p w:rsidR="00694E13" w:rsidRDefault="00611FB2">
            <w:pPr>
              <w:pStyle w:val="Compact"/>
              <w:jc w:val="right"/>
            </w:pPr>
            <w:r>
              <w:t>57.8</w:t>
            </w:r>
          </w:p>
        </w:tc>
        <w:tc>
          <w:tcPr>
            <w:tcW w:w="0" w:type="auto"/>
          </w:tcPr>
          <w:p w:rsidR="00694E13" w:rsidRDefault="00611FB2">
            <w:pPr>
              <w:pStyle w:val="Compact"/>
              <w:jc w:val="right"/>
            </w:pPr>
            <w:r>
              <w:t>2</w:t>
            </w:r>
          </w:p>
        </w:tc>
        <w:tc>
          <w:tcPr>
            <w:tcW w:w="0" w:type="auto"/>
          </w:tcPr>
          <w:p w:rsidR="00694E13" w:rsidRDefault="00611FB2">
            <w:pPr>
              <w:pStyle w:val="Compact"/>
              <w:jc w:val="right"/>
            </w:pPr>
            <w:r>
              <w:t>42.2</w:t>
            </w:r>
          </w:p>
        </w:tc>
      </w:tr>
    </w:tbl>
    <w:p w:rsidR="00694E13" w:rsidRDefault="00611FB2">
      <w:pPr>
        <w:pStyle w:val="BodyText"/>
      </w:pPr>
      <w:r>
        <w:t>Table 5: Summary of ceramics and stone artefacts recovered from Khao Toh Chong.</w:t>
      </w:r>
    </w:p>
    <w:p w:rsidR="00694E13" w:rsidRDefault="00611FB2">
      <w:pPr>
        <w:pStyle w:val="BodyText"/>
      </w:pPr>
      <w:r>
        <w:rPr>
          <w:noProof/>
          <w:lang w:val="en-AU" w:eastAsia="en-AU"/>
        </w:rPr>
        <w:drawing>
          <wp:inline distT="0" distB="0" distL="0" distR="0">
            <wp:extent cx="4610100" cy="3695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artefacts_plot-1.png"/>
                    <pic:cNvPicPr>
                      <a:picLocks noChangeAspect="1" noChangeArrowheads="1"/>
                    </pic:cNvPicPr>
                  </pic:nvPicPr>
                  <pic:blipFill>
                    <a:blip r:embed="rId16"/>
                    <a:stretch>
                      <a:fillRect/>
                    </a:stretch>
                  </pic:blipFill>
                  <pic:spPr bwMode="auto">
                    <a:xfrm>
                      <a:off x="0" y="0"/>
                      <a:ext cx="4610100" cy="3695700"/>
                    </a:xfrm>
                    <a:prstGeom prst="rect">
                      <a:avLst/>
                    </a:prstGeom>
                    <a:noFill/>
                    <a:ln w="9525">
                      <a:noFill/>
                      <a:headEnd/>
                      <a:tailEnd/>
                    </a:ln>
                  </pic:spPr>
                </pic:pic>
              </a:graphicData>
            </a:graphic>
          </wp:inline>
        </w:drawing>
      </w:r>
      <w:r>
        <w:br/>
        <w:t xml:space="preserve"> Figure 8: Distribution of ceramics and stone artefacts over time at Khao Toh Chong. Ages older than 13,000 cal BP have been extrapolated using the regression function described above.</w:t>
      </w:r>
    </w:p>
    <w:p w:rsidR="00694E13" w:rsidRDefault="00611FB2">
      <w:pPr>
        <w:pStyle w:val="BodyText"/>
      </w:pPr>
      <w:r>
        <w:t>The archaeological materials consist mostly of small broken pieces of ceramic and flaked stone artefacts (Table 5, Figure 7, Figure 8).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There are no significant correlations between the artefact counts and masses and any of the geoarchaeological variables. Overall, the assemblage is small and unremarkable. Artefacts were found in every excavation unit, but we suspect that ceramics in the lower part of the deposit may be post-depositional intrusions resulting from the activity of treeroots and termites. Similarly problematic associations of ceramics and radiocarbon-dated samples have been reported from Spirit Cave (Gorman ,1972). Radiocarbon dating of residues on ceramics at Spirit Cave obtained much younger dates (c. 3000 BP) than the stratigraphically associated charcoal samples (c. 7600 BP) (Lampert et al., 2003). We expect that future work on thermoluminescence dating of KTC ceramics may show a similar situation to that of Spirit Cave.</w:t>
      </w:r>
    </w:p>
    <w:p w:rsidR="00694E13" w:rsidRDefault="00611FB2">
      <w:pPr>
        <w:pStyle w:val="BodyText"/>
      </w:pPr>
      <w:r>
        <w:lastRenderedPageBreak/>
        <w:t>Despite this possibility of disturbance, we can make some brief observations from the archaeological sequence at KTC.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rsidR="00694E13" w:rsidRDefault="00611FB2">
      <w:pPr>
        <w:pStyle w:val="Heading3"/>
      </w:pPr>
      <w:bookmarkStart w:id="14" w:name="faunal-assemblage"/>
      <w:bookmarkEnd w:id="14"/>
      <w:r>
        <w:t>Faunal assemblage</w:t>
      </w:r>
    </w:p>
    <w:tbl>
      <w:tblPr>
        <w:tblW w:w="0" w:type="pct"/>
        <w:tblLook w:val="07E0" w:firstRow="1" w:lastRow="1" w:firstColumn="1" w:lastColumn="1" w:noHBand="1" w:noVBand="1"/>
      </w:tblPr>
      <w:tblGrid>
        <w:gridCol w:w="2295"/>
        <w:gridCol w:w="554"/>
        <w:gridCol w:w="645"/>
        <w:gridCol w:w="645"/>
        <w:gridCol w:w="645"/>
        <w:gridCol w:w="645"/>
        <w:gridCol w:w="645"/>
        <w:gridCol w:w="645"/>
        <w:gridCol w:w="645"/>
        <w:gridCol w:w="645"/>
        <w:gridCol w:w="827"/>
      </w:tblGrid>
      <w:tr w:rsidR="00694E13">
        <w:tc>
          <w:tcPr>
            <w:tcW w:w="0" w:type="auto"/>
            <w:tcBorders>
              <w:bottom w:val="single" w:sz="0" w:space="0" w:color="auto"/>
            </w:tcBorders>
            <w:vAlign w:val="bottom"/>
          </w:tcPr>
          <w:p w:rsidR="00694E13" w:rsidRDefault="00611FB2">
            <w:pPr>
              <w:pStyle w:val="Compact"/>
            </w:pPr>
            <w:r>
              <w:t>Taxon</w:t>
            </w:r>
          </w:p>
        </w:tc>
        <w:tc>
          <w:tcPr>
            <w:tcW w:w="0" w:type="auto"/>
            <w:tcBorders>
              <w:bottom w:val="single" w:sz="0" w:space="0" w:color="auto"/>
            </w:tcBorders>
            <w:vAlign w:val="bottom"/>
          </w:tcPr>
          <w:p w:rsidR="00694E13" w:rsidRDefault="00611FB2">
            <w:pPr>
              <w:pStyle w:val="Compact"/>
            </w:pPr>
            <w:r>
              <w:t>1</w:t>
            </w:r>
          </w:p>
        </w:tc>
        <w:tc>
          <w:tcPr>
            <w:tcW w:w="0" w:type="auto"/>
            <w:tcBorders>
              <w:bottom w:val="single" w:sz="0" w:space="0" w:color="auto"/>
            </w:tcBorders>
            <w:vAlign w:val="bottom"/>
          </w:tcPr>
          <w:p w:rsidR="00694E13" w:rsidRDefault="00611FB2">
            <w:pPr>
              <w:pStyle w:val="Compact"/>
            </w:pPr>
            <w:r>
              <w:t>2</w:t>
            </w:r>
          </w:p>
        </w:tc>
        <w:tc>
          <w:tcPr>
            <w:tcW w:w="0" w:type="auto"/>
            <w:tcBorders>
              <w:bottom w:val="single" w:sz="0" w:space="0" w:color="auto"/>
            </w:tcBorders>
            <w:vAlign w:val="bottom"/>
          </w:tcPr>
          <w:p w:rsidR="00694E13" w:rsidRDefault="00611FB2">
            <w:pPr>
              <w:pStyle w:val="Compact"/>
            </w:pPr>
            <w:r>
              <w:t>3</w:t>
            </w:r>
          </w:p>
        </w:tc>
        <w:tc>
          <w:tcPr>
            <w:tcW w:w="0" w:type="auto"/>
            <w:tcBorders>
              <w:bottom w:val="single" w:sz="0" w:space="0" w:color="auto"/>
            </w:tcBorders>
            <w:vAlign w:val="bottom"/>
          </w:tcPr>
          <w:p w:rsidR="00694E13" w:rsidRDefault="00611FB2">
            <w:pPr>
              <w:pStyle w:val="Compact"/>
            </w:pPr>
            <w:r>
              <w:t>4</w:t>
            </w:r>
          </w:p>
        </w:tc>
        <w:tc>
          <w:tcPr>
            <w:tcW w:w="0" w:type="auto"/>
            <w:tcBorders>
              <w:bottom w:val="single" w:sz="0" w:space="0" w:color="auto"/>
            </w:tcBorders>
            <w:vAlign w:val="bottom"/>
          </w:tcPr>
          <w:p w:rsidR="00694E13" w:rsidRDefault="00611FB2">
            <w:pPr>
              <w:pStyle w:val="Compact"/>
            </w:pPr>
            <w:r>
              <w:t>5</w:t>
            </w:r>
          </w:p>
        </w:tc>
        <w:tc>
          <w:tcPr>
            <w:tcW w:w="0" w:type="auto"/>
            <w:tcBorders>
              <w:bottom w:val="single" w:sz="0" w:space="0" w:color="auto"/>
            </w:tcBorders>
            <w:vAlign w:val="bottom"/>
          </w:tcPr>
          <w:p w:rsidR="00694E13" w:rsidRDefault="00611FB2">
            <w:pPr>
              <w:pStyle w:val="Compact"/>
            </w:pPr>
            <w:r>
              <w:t>6</w:t>
            </w:r>
          </w:p>
        </w:tc>
        <w:tc>
          <w:tcPr>
            <w:tcW w:w="0" w:type="auto"/>
            <w:tcBorders>
              <w:bottom w:val="single" w:sz="0" w:space="0" w:color="auto"/>
            </w:tcBorders>
            <w:vAlign w:val="bottom"/>
          </w:tcPr>
          <w:p w:rsidR="00694E13" w:rsidRDefault="00611FB2">
            <w:pPr>
              <w:pStyle w:val="Compact"/>
            </w:pPr>
            <w:r>
              <w:t>7U</w:t>
            </w:r>
          </w:p>
        </w:tc>
        <w:tc>
          <w:tcPr>
            <w:tcW w:w="0" w:type="auto"/>
            <w:tcBorders>
              <w:bottom w:val="single" w:sz="0" w:space="0" w:color="auto"/>
            </w:tcBorders>
            <w:vAlign w:val="bottom"/>
          </w:tcPr>
          <w:p w:rsidR="00694E13" w:rsidRDefault="00611FB2">
            <w:pPr>
              <w:pStyle w:val="Compact"/>
            </w:pPr>
            <w:r>
              <w:t>8</w:t>
            </w:r>
          </w:p>
        </w:tc>
        <w:tc>
          <w:tcPr>
            <w:tcW w:w="0" w:type="auto"/>
            <w:tcBorders>
              <w:bottom w:val="single" w:sz="0" w:space="0" w:color="auto"/>
            </w:tcBorders>
            <w:vAlign w:val="bottom"/>
          </w:tcPr>
          <w:p w:rsidR="00694E13" w:rsidRDefault="00611FB2">
            <w:pPr>
              <w:pStyle w:val="Compact"/>
            </w:pPr>
            <w:r>
              <w:t>7L</w:t>
            </w:r>
          </w:p>
        </w:tc>
        <w:tc>
          <w:tcPr>
            <w:tcW w:w="0" w:type="auto"/>
            <w:tcBorders>
              <w:bottom w:val="single" w:sz="0" w:space="0" w:color="auto"/>
            </w:tcBorders>
            <w:vAlign w:val="bottom"/>
          </w:tcPr>
          <w:p w:rsidR="00694E13" w:rsidRDefault="00611FB2">
            <w:pPr>
              <w:pStyle w:val="Compact"/>
            </w:pPr>
            <w:r>
              <w:t>Total</w:t>
            </w:r>
          </w:p>
        </w:tc>
      </w:tr>
      <w:tr w:rsidR="00694E13">
        <w:tc>
          <w:tcPr>
            <w:tcW w:w="0" w:type="auto"/>
          </w:tcPr>
          <w:p w:rsidR="00694E13" w:rsidRDefault="00611FB2">
            <w:pPr>
              <w:pStyle w:val="Compact"/>
            </w:pPr>
            <w:r>
              <w:t>Osteichthyes subclass indet.</w:t>
            </w:r>
          </w:p>
        </w:tc>
        <w:tc>
          <w:tcPr>
            <w:tcW w:w="0" w:type="auto"/>
          </w:tcPr>
          <w:p w:rsidR="00694E13" w:rsidRDefault="00611FB2">
            <w:pPr>
              <w:pStyle w:val="Compact"/>
            </w:pPr>
            <w:r>
              <w:t>0 (1)</w:t>
            </w:r>
          </w:p>
        </w:tc>
        <w:tc>
          <w:tcPr>
            <w:tcW w:w="0" w:type="auto"/>
          </w:tcPr>
          <w:p w:rsidR="00694E13" w:rsidRDefault="00611FB2">
            <w:pPr>
              <w:pStyle w:val="Compact"/>
            </w:pPr>
            <w:r>
              <w:t>5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7 (2)</w:t>
            </w:r>
          </w:p>
        </w:tc>
      </w:tr>
      <w:tr w:rsidR="00694E13">
        <w:tc>
          <w:tcPr>
            <w:tcW w:w="0" w:type="auto"/>
          </w:tcPr>
          <w:p w:rsidR="00694E13" w:rsidRDefault="00611FB2">
            <w:pPr>
              <w:pStyle w:val="Compact"/>
            </w:pPr>
            <w:r>
              <w:t>Testudines fam. indet.</w:t>
            </w:r>
          </w:p>
        </w:tc>
        <w:tc>
          <w:tcPr>
            <w:tcW w:w="0" w:type="auto"/>
          </w:tcPr>
          <w:p w:rsidR="00694E13" w:rsidRDefault="00611FB2">
            <w:pPr>
              <w:pStyle w:val="Compact"/>
            </w:pPr>
            <w:r>
              <w:t>0 (1)</w:t>
            </w:r>
          </w:p>
        </w:tc>
        <w:tc>
          <w:tcPr>
            <w:tcW w:w="0" w:type="auto"/>
          </w:tcPr>
          <w:p w:rsidR="00694E13" w:rsidRDefault="00611FB2">
            <w:pPr>
              <w:pStyle w:val="Compact"/>
            </w:pPr>
            <w:r>
              <w:t>21 (1)</w:t>
            </w:r>
          </w:p>
        </w:tc>
        <w:tc>
          <w:tcPr>
            <w:tcW w:w="0" w:type="auto"/>
          </w:tcPr>
          <w:p w:rsidR="00694E13" w:rsidRDefault="00611FB2">
            <w:pPr>
              <w:pStyle w:val="Compact"/>
            </w:pPr>
            <w:r>
              <w:t>36 (1)</w:t>
            </w:r>
          </w:p>
        </w:tc>
        <w:tc>
          <w:tcPr>
            <w:tcW w:w="0" w:type="auto"/>
          </w:tcPr>
          <w:p w:rsidR="00694E13" w:rsidRDefault="00611FB2">
            <w:pPr>
              <w:pStyle w:val="Compact"/>
            </w:pPr>
            <w:r>
              <w:t>25 (1)</w:t>
            </w:r>
          </w:p>
        </w:tc>
        <w:tc>
          <w:tcPr>
            <w:tcW w:w="0" w:type="auto"/>
          </w:tcPr>
          <w:p w:rsidR="00694E13" w:rsidRDefault="00611FB2">
            <w:pPr>
              <w:pStyle w:val="Compact"/>
            </w:pPr>
            <w:r>
              <w:t>10 (1)</w:t>
            </w:r>
          </w:p>
        </w:tc>
        <w:tc>
          <w:tcPr>
            <w:tcW w:w="0" w:type="auto"/>
          </w:tcPr>
          <w:p w:rsidR="00694E13" w:rsidRDefault="00611FB2">
            <w:pPr>
              <w:pStyle w:val="Compact"/>
            </w:pPr>
            <w:r>
              <w:t>42 (2)</w:t>
            </w:r>
          </w:p>
        </w:tc>
        <w:tc>
          <w:tcPr>
            <w:tcW w:w="0" w:type="auto"/>
          </w:tcPr>
          <w:p w:rsidR="00694E13" w:rsidRDefault="00611FB2">
            <w:pPr>
              <w:pStyle w:val="Compact"/>
            </w:pPr>
            <w:r>
              <w:t>26 (1)</w:t>
            </w:r>
          </w:p>
        </w:tc>
        <w:tc>
          <w:tcPr>
            <w:tcW w:w="0" w:type="auto"/>
          </w:tcPr>
          <w:p w:rsidR="00694E13" w:rsidRDefault="00611FB2">
            <w:pPr>
              <w:pStyle w:val="Compact"/>
            </w:pPr>
            <w:r>
              <w:t>11 (1)</w:t>
            </w:r>
          </w:p>
        </w:tc>
        <w:tc>
          <w:tcPr>
            <w:tcW w:w="0" w:type="auto"/>
          </w:tcPr>
          <w:p w:rsidR="00694E13" w:rsidRDefault="00611FB2">
            <w:pPr>
              <w:pStyle w:val="Compact"/>
            </w:pPr>
            <w:r>
              <w:t>44 (1)</w:t>
            </w:r>
          </w:p>
        </w:tc>
        <w:tc>
          <w:tcPr>
            <w:tcW w:w="0" w:type="auto"/>
          </w:tcPr>
          <w:p w:rsidR="00694E13" w:rsidRDefault="00611FB2">
            <w:pPr>
              <w:pStyle w:val="Compact"/>
            </w:pPr>
            <w:r>
              <w:t>215 (10)</w:t>
            </w:r>
          </w:p>
        </w:tc>
      </w:tr>
      <w:tr w:rsidR="00694E13">
        <w:tc>
          <w:tcPr>
            <w:tcW w:w="0" w:type="auto"/>
          </w:tcPr>
          <w:p w:rsidR="00694E13" w:rsidRDefault="00611FB2">
            <w:pPr>
              <w:pStyle w:val="Compact"/>
            </w:pPr>
            <w:r>
              <w:t>Varanus sp.</w:t>
            </w:r>
          </w:p>
        </w:tc>
        <w:tc>
          <w:tcPr>
            <w:tcW w:w="0" w:type="auto"/>
          </w:tcPr>
          <w:p w:rsidR="00694E13" w:rsidRDefault="00611FB2">
            <w:pPr>
              <w:pStyle w:val="Compact"/>
            </w:pPr>
            <w:r>
              <w:t>0 (1)</w:t>
            </w:r>
          </w:p>
        </w:tc>
        <w:tc>
          <w:tcPr>
            <w:tcW w:w="0" w:type="auto"/>
          </w:tcPr>
          <w:p w:rsidR="00694E13" w:rsidRDefault="00611FB2">
            <w:pPr>
              <w:pStyle w:val="Compact"/>
            </w:pPr>
            <w:r>
              <w:t>1 (0)</w:t>
            </w:r>
          </w:p>
        </w:tc>
        <w:tc>
          <w:tcPr>
            <w:tcW w:w="0" w:type="auto"/>
          </w:tcPr>
          <w:p w:rsidR="00694E13" w:rsidRDefault="00611FB2">
            <w:pPr>
              <w:pStyle w:val="Compact"/>
            </w:pPr>
            <w:r>
              <w:t>1 (1)</w:t>
            </w:r>
          </w:p>
        </w:tc>
        <w:tc>
          <w:tcPr>
            <w:tcW w:w="0" w:type="auto"/>
          </w:tcPr>
          <w:p w:rsidR="00694E13" w:rsidRDefault="00611FB2">
            <w:pPr>
              <w:pStyle w:val="Compact"/>
            </w:pPr>
            <w:r>
              <w:t>9 (1)</w:t>
            </w:r>
          </w:p>
        </w:tc>
        <w:tc>
          <w:tcPr>
            <w:tcW w:w="0" w:type="auto"/>
          </w:tcPr>
          <w:p w:rsidR="00694E13" w:rsidRDefault="00611FB2">
            <w:pPr>
              <w:pStyle w:val="Compact"/>
            </w:pPr>
            <w:r>
              <w:t>6 (1)</w:t>
            </w:r>
          </w:p>
        </w:tc>
        <w:tc>
          <w:tcPr>
            <w:tcW w:w="0" w:type="auto"/>
          </w:tcPr>
          <w:p w:rsidR="00694E13" w:rsidRDefault="00611FB2">
            <w:pPr>
              <w:pStyle w:val="Compact"/>
            </w:pPr>
            <w:r>
              <w:t>12 (1)</w:t>
            </w:r>
          </w:p>
        </w:tc>
        <w:tc>
          <w:tcPr>
            <w:tcW w:w="0" w:type="auto"/>
          </w:tcPr>
          <w:p w:rsidR="00694E13" w:rsidRDefault="00611FB2">
            <w:pPr>
              <w:pStyle w:val="Compact"/>
            </w:pPr>
            <w:r>
              <w:t>4 (1)</w:t>
            </w:r>
          </w:p>
        </w:tc>
        <w:tc>
          <w:tcPr>
            <w:tcW w:w="0" w:type="auto"/>
          </w:tcPr>
          <w:p w:rsidR="00694E13" w:rsidRDefault="00611FB2">
            <w:pPr>
              <w:pStyle w:val="Compact"/>
            </w:pPr>
            <w:r>
              <w:t>1 (1)</w:t>
            </w:r>
          </w:p>
        </w:tc>
        <w:tc>
          <w:tcPr>
            <w:tcW w:w="0" w:type="auto"/>
          </w:tcPr>
          <w:p w:rsidR="00694E13" w:rsidRDefault="00611FB2">
            <w:pPr>
              <w:pStyle w:val="Compact"/>
            </w:pPr>
            <w:r>
              <w:t>5 (1)</w:t>
            </w:r>
          </w:p>
        </w:tc>
        <w:tc>
          <w:tcPr>
            <w:tcW w:w="0" w:type="auto"/>
          </w:tcPr>
          <w:p w:rsidR="00694E13" w:rsidRDefault="00611FB2">
            <w:pPr>
              <w:pStyle w:val="Compact"/>
            </w:pPr>
            <w:r>
              <w:t>39 (8)</w:t>
            </w:r>
          </w:p>
        </w:tc>
      </w:tr>
      <w:tr w:rsidR="00694E13">
        <w:tc>
          <w:tcPr>
            <w:tcW w:w="0" w:type="auto"/>
          </w:tcPr>
          <w:p w:rsidR="00694E13" w:rsidRDefault="00611FB2">
            <w:pPr>
              <w:pStyle w:val="Compact"/>
            </w:pPr>
            <w:r>
              <w:t>Pythonidae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1 (1)</w:t>
            </w:r>
          </w:p>
        </w:tc>
      </w:tr>
      <w:tr w:rsidR="00694E13">
        <w:tc>
          <w:tcPr>
            <w:tcW w:w="0" w:type="auto"/>
          </w:tcPr>
          <w:p w:rsidR="00694E13" w:rsidRDefault="00611FB2">
            <w:pPr>
              <w:pStyle w:val="Compact"/>
            </w:pPr>
            <w:r>
              <w:t>Primates fam. indet.</w:t>
            </w:r>
          </w:p>
        </w:tc>
        <w:tc>
          <w:tcPr>
            <w:tcW w:w="0" w:type="auto"/>
          </w:tcPr>
          <w:p w:rsidR="00694E13" w:rsidRDefault="00611FB2">
            <w:pPr>
              <w:pStyle w:val="Compact"/>
            </w:pPr>
            <w:r>
              <w:t>0 (1)</w:t>
            </w:r>
          </w:p>
        </w:tc>
        <w:tc>
          <w:tcPr>
            <w:tcW w:w="0" w:type="auto"/>
          </w:tcPr>
          <w:p w:rsidR="00694E13" w:rsidRDefault="00611FB2">
            <w:pPr>
              <w:pStyle w:val="Compact"/>
            </w:pPr>
            <w:r>
              <w:t>2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(1)</w:t>
            </w:r>
          </w:p>
        </w:tc>
        <w:tc>
          <w:tcPr>
            <w:tcW w:w="0" w:type="auto"/>
          </w:tcPr>
          <w:p w:rsidR="00694E13" w:rsidRDefault="00611FB2">
            <w:pPr>
              <w:pStyle w:val="Compact"/>
            </w:pPr>
            <w:r>
              <w:t>6 (4)</w:t>
            </w:r>
          </w:p>
        </w:tc>
      </w:tr>
      <w:tr w:rsidR="00694E13">
        <w:tc>
          <w:tcPr>
            <w:tcW w:w="0" w:type="auto"/>
          </w:tcPr>
          <w:p w:rsidR="00694E13" w:rsidRDefault="00611FB2">
            <w:pPr>
              <w:pStyle w:val="Compact"/>
            </w:pPr>
            <w:r>
              <w:t>Macaca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5 (1)</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8 (1)</w:t>
            </w:r>
          </w:p>
        </w:tc>
        <w:tc>
          <w:tcPr>
            <w:tcW w:w="0" w:type="auto"/>
          </w:tcPr>
          <w:p w:rsidR="00694E13" w:rsidRDefault="00611FB2">
            <w:pPr>
              <w:pStyle w:val="Compact"/>
            </w:pPr>
            <w:r>
              <w:t>0 (1)</w:t>
            </w:r>
          </w:p>
        </w:tc>
        <w:tc>
          <w:tcPr>
            <w:tcW w:w="0" w:type="auto"/>
          </w:tcPr>
          <w:p w:rsidR="00694E13" w:rsidRDefault="00611FB2">
            <w:pPr>
              <w:pStyle w:val="Compact"/>
            </w:pPr>
            <w:r>
              <w:t>3 (1)</w:t>
            </w:r>
          </w:p>
        </w:tc>
        <w:tc>
          <w:tcPr>
            <w:tcW w:w="0" w:type="auto"/>
          </w:tcPr>
          <w:p w:rsidR="00694E13" w:rsidRDefault="00611FB2">
            <w:pPr>
              <w:pStyle w:val="Compact"/>
            </w:pPr>
            <w:r>
              <w:t>17 (4)</w:t>
            </w:r>
          </w:p>
        </w:tc>
      </w:tr>
      <w:tr w:rsidR="00694E13">
        <w:tc>
          <w:tcPr>
            <w:tcW w:w="0" w:type="auto"/>
          </w:tcPr>
          <w:p w:rsidR="00694E13" w:rsidRDefault="00611FB2">
            <w:pPr>
              <w:pStyle w:val="Compact"/>
            </w:pPr>
            <w:r>
              <w:t>Trachypithecus obscurus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(1)</w:t>
            </w:r>
          </w:p>
        </w:tc>
        <w:tc>
          <w:tcPr>
            <w:tcW w:w="0" w:type="auto"/>
          </w:tcPr>
          <w:p w:rsidR="00694E13" w:rsidRDefault="00611FB2">
            <w:pPr>
              <w:pStyle w:val="Compact"/>
            </w:pPr>
            <w:r>
              <w:t>2 (0)</w:t>
            </w:r>
          </w:p>
        </w:tc>
        <w:tc>
          <w:tcPr>
            <w:tcW w:w="0" w:type="auto"/>
          </w:tcPr>
          <w:p w:rsidR="00694E13" w:rsidRDefault="00611FB2">
            <w:pPr>
              <w:pStyle w:val="Compact"/>
            </w:pPr>
            <w:r>
              <w:t>0 (0)</w:t>
            </w:r>
          </w:p>
        </w:tc>
        <w:tc>
          <w:tcPr>
            <w:tcW w:w="0" w:type="auto"/>
          </w:tcPr>
          <w:p w:rsidR="00694E13" w:rsidRDefault="00611FB2">
            <w:pPr>
              <w:pStyle w:val="Compact"/>
            </w:pPr>
            <w:r>
              <w:t>2 (1)</w:t>
            </w:r>
          </w:p>
        </w:tc>
      </w:tr>
      <w:tr w:rsidR="00694E13">
        <w:tc>
          <w:tcPr>
            <w:tcW w:w="0" w:type="auto"/>
          </w:tcPr>
          <w:p w:rsidR="00694E13" w:rsidRDefault="00611FB2">
            <w:pPr>
              <w:pStyle w:val="Compact"/>
            </w:pPr>
            <w:r>
              <w:t>Rodentia fam.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(1)</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4 (2)</w:t>
            </w:r>
          </w:p>
        </w:tc>
      </w:tr>
      <w:tr w:rsidR="00694E13">
        <w:tc>
          <w:tcPr>
            <w:tcW w:w="0" w:type="auto"/>
          </w:tcPr>
          <w:p w:rsidR="00694E13" w:rsidRDefault="00611FB2">
            <w:pPr>
              <w:pStyle w:val="Compact"/>
            </w:pPr>
            <w:r>
              <w:t>Rattus remotus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(1)</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Cannomys badius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(1)</w:t>
            </w:r>
          </w:p>
        </w:tc>
        <w:tc>
          <w:tcPr>
            <w:tcW w:w="0" w:type="auto"/>
          </w:tcPr>
          <w:p w:rsidR="00694E13" w:rsidRDefault="00611FB2">
            <w:pPr>
              <w:pStyle w:val="Compact"/>
            </w:pPr>
            <w:r>
              <w:t>2 (1)</w:t>
            </w:r>
          </w:p>
        </w:tc>
      </w:tr>
      <w:tr w:rsidR="00694E13">
        <w:tc>
          <w:tcPr>
            <w:tcW w:w="0" w:type="auto"/>
          </w:tcPr>
          <w:p w:rsidR="00694E13" w:rsidRDefault="00611FB2">
            <w:pPr>
              <w:pStyle w:val="Compact"/>
            </w:pPr>
            <w:r>
              <w:t>Atherurus macrourus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Carnivora fam.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Tragulidae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(1)</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Cervus unicolor</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(1)</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Muntiacus muntjak</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3 (1)</w:t>
            </w:r>
          </w:p>
        </w:tc>
        <w:tc>
          <w:tcPr>
            <w:tcW w:w="0" w:type="auto"/>
          </w:tcPr>
          <w:p w:rsidR="00694E13" w:rsidRDefault="00611FB2">
            <w:pPr>
              <w:pStyle w:val="Compact"/>
            </w:pPr>
            <w:r>
              <w:t>4 (2)</w:t>
            </w:r>
          </w:p>
        </w:tc>
      </w:tr>
      <w:tr w:rsidR="00694E13">
        <w:tc>
          <w:tcPr>
            <w:tcW w:w="0" w:type="auto"/>
          </w:tcPr>
          <w:p w:rsidR="00694E13" w:rsidRDefault="00611FB2">
            <w:pPr>
              <w:pStyle w:val="Compact"/>
            </w:pPr>
            <w:r>
              <w:t>Bovidae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1 (1)</w:t>
            </w:r>
          </w:p>
        </w:tc>
      </w:tr>
      <w:tr w:rsidR="00694E13">
        <w:tc>
          <w:tcPr>
            <w:tcW w:w="0" w:type="auto"/>
          </w:tcPr>
          <w:p w:rsidR="00694E13" w:rsidRDefault="00611FB2">
            <w:pPr>
              <w:pStyle w:val="Compact"/>
            </w:pPr>
            <w:r>
              <w:t>Total</w:t>
            </w:r>
          </w:p>
        </w:tc>
        <w:tc>
          <w:tcPr>
            <w:tcW w:w="0" w:type="auto"/>
          </w:tcPr>
          <w:p w:rsidR="00694E13" w:rsidRDefault="00611FB2">
            <w:pPr>
              <w:pStyle w:val="Compact"/>
            </w:pPr>
            <w:r>
              <w:t>0 (4)</w:t>
            </w:r>
          </w:p>
        </w:tc>
        <w:tc>
          <w:tcPr>
            <w:tcW w:w="0" w:type="auto"/>
          </w:tcPr>
          <w:p w:rsidR="00694E13" w:rsidRDefault="00611FB2">
            <w:pPr>
              <w:pStyle w:val="Compact"/>
            </w:pPr>
            <w:r>
              <w:t>29 (1)</w:t>
            </w:r>
          </w:p>
        </w:tc>
        <w:tc>
          <w:tcPr>
            <w:tcW w:w="0" w:type="auto"/>
          </w:tcPr>
          <w:p w:rsidR="00694E13" w:rsidRDefault="00611FB2">
            <w:pPr>
              <w:pStyle w:val="Compact"/>
            </w:pPr>
            <w:r>
              <w:t>44 (5)</w:t>
            </w:r>
          </w:p>
        </w:tc>
        <w:tc>
          <w:tcPr>
            <w:tcW w:w="0" w:type="auto"/>
          </w:tcPr>
          <w:p w:rsidR="00694E13" w:rsidRDefault="00611FB2">
            <w:pPr>
              <w:pStyle w:val="Compact"/>
            </w:pPr>
            <w:r>
              <w:t>35 (2)</w:t>
            </w:r>
          </w:p>
        </w:tc>
        <w:tc>
          <w:tcPr>
            <w:tcW w:w="0" w:type="auto"/>
          </w:tcPr>
          <w:p w:rsidR="00694E13" w:rsidRDefault="00611FB2">
            <w:pPr>
              <w:pStyle w:val="Compact"/>
            </w:pPr>
            <w:r>
              <w:t>16 (2)</w:t>
            </w:r>
          </w:p>
        </w:tc>
        <w:tc>
          <w:tcPr>
            <w:tcW w:w="0" w:type="auto"/>
          </w:tcPr>
          <w:p w:rsidR="00694E13" w:rsidRDefault="00611FB2">
            <w:pPr>
              <w:pStyle w:val="Compact"/>
            </w:pPr>
            <w:r>
              <w:t>56 (6)</w:t>
            </w:r>
          </w:p>
        </w:tc>
        <w:tc>
          <w:tcPr>
            <w:tcW w:w="0" w:type="auto"/>
          </w:tcPr>
          <w:p w:rsidR="00694E13" w:rsidRDefault="00611FB2">
            <w:pPr>
              <w:pStyle w:val="Compact"/>
            </w:pPr>
            <w:r>
              <w:t>44 (9)</w:t>
            </w:r>
          </w:p>
        </w:tc>
        <w:tc>
          <w:tcPr>
            <w:tcW w:w="0" w:type="auto"/>
          </w:tcPr>
          <w:p w:rsidR="00694E13" w:rsidRDefault="00611FB2">
            <w:pPr>
              <w:pStyle w:val="Compact"/>
            </w:pPr>
            <w:r>
              <w:t>18 (4)</w:t>
            </w:r>
          </w:p>
        </w:tc>
        <w:tc>
          <w:tcPr>
            <w:tcW w:w="0" w:type="auto"/>
          </w:tcPr>
          <w:p w:rsidR="00694E13" w:rsidRDefault="00611FB2">
            <w:pPr>
              <w:pStyle w:val="Compact"/>
            </w:pPr>
            <w:r>
              <w:t>61 (8)</w:t>
            </w:r>
          </w:p>
        </w:tc>
        <w:tc>
          <w:tcPr>
            <w:tcW w:w="0" w:type="auto"/>
          </w:tcPr>
          <w:p w:rsidR="00694E13" w:rsidRDefault="00611FB2">
            <w:pPr>
              <w:pStyle w:val="Compact"/>
            </w:pPr>
            <w:r>
              <w:t>303 (41)</w:t>
            </w:r>
          </w:p>
        </w:tc>
      </w:tr>
    </w:tbl>
    <w:p w:rsidR="00694E13" w:rsidRDefault="00611FB2">
      <w:pPr>
        <w:pStyle w:val="BodyText"/>
      </w:pPr>
      <w:r>
        <w:t>Table 6: NISP of mammal, reptile and fish remains recovered from Khao Toh Chong (MNI values in parentheses).</w:t>
      </w:r>
    </w:p>
    <w:tbl>
      <w:tblPr>
        <w:tblW w:w="0" w:type="pct"/>
        <w:tblLook w:val="07E0" w:firstRow="1" w:lastRow="1" w:firstColumn="1" w:lastColumn="1" w:noHBand="1" w:noVBand="1"/>
      </w:tblPr>
      <w:tblGrid>
        <w:gridCol w:w="1824"/>
        <w:gridCol w:w="509"/>
        <w:gridCol w:w="509"/>
        <w:gridCol w:w="662"/>
        <w:gridCol w:w="815"/>
        <w:gridCol w:w="662"/>
        <w:gridCol w:w="815"/>
        <w:gridCol w:w="968"/>
        <w:gridCol w:w="968"/>
        <w:gridCol w:w="876"/>
        <w:gridCol w:w="968"/>
      </w:tblGrid>
      <w:tr w:rsidR="00694E13">
        <w:tc>
          <w:tcPr>
            <w:tcW w:w="0" w:type="auto"/>
            <w:tcBorders>
              <w:bottom w:val="single" w:sz="0" w:space="0" w:color="auto"/>
            </w:tcBorders>
            <w:vAlign w:val="bottom"/>
          </w:tcPr>
          <w:p w:rsidR="00694E13" w:rsidRDefault="00611FB2">
            <w:pPr>
              <w:pStyle w:val="Compact"/>
            </w:pPr>
            <w:r>
              <w:t>Taxon</w:t>
            </w:r>
          </w:p>
        </w:tc>
        <w:tc>
          <w:tcPr>
            <w:tcW w:w="0" w:type="auto"/>
            <w:tcBorders>
              <w:bottom w:val="single" w:sz="0" w:space="0" w:color="auto"/>
            </w:tcBorders>
            <w:vAlign w:val="bottom"/>
          </w:tcPr>
          <w:p w:rsidR="00694E13" w:rsidRDefault="00611FB2">
            <w:pPr>
              <w:pStyle w:val="Compact"/>
            </w:pPr>
            <w:r>
              <w:t>1</w:t>
            </w:r>
          </w:p>
        </w:tc>
        <w:tc>
          <w:tcPr>
            <w:tcW w:w="0" w:type="auto"/>
            <w:tcBorders>
              <w:bottom w:val="single" w:sz="0" w:space="0" w:color="auto"/>
            </w:tcBorders>
            <w:vAlign w:val="bottom"/>
          </w:tcPr>
          <w:p w:rsidR="00694E13" w:rsidRDefault="00611FB2">
            <w:pPr>
              <w:pStyle w:val="Compact"/>
            </w:pPr>
            <w:r>
              <w:t>2</w:t>
            </w:r>
          </w:p>
        </w:tc>
        <w:tc>
          <w:tcPr>
            <w:tcW w:w="0" w:type="auto"/>
            <w:tcBorders>
              <w:bottom w:val="single" w:sz="0" w:space="0" w:color="auto"/>
            </w:tcBorders>
            <w:vAlign w:val="bottom"/>
          </w:tcPr>
          <w:p w:rsidR="00694E13" w:rsidRDefault="00611FB2">
            <w:pPr>
              <w:pStyle w:val="Compact"/>
            </w:pPr>
            <w:r>
              <w:t>3</w:t>
            </w:r>
          </w:p>
        </w:tc>
        <w:tc>
          <w:tcPr>
            <w:tcW w:w="0" w:type="auto"/>
            <w:tcBorders>
              <w:bottom w:val="single" w:sz="0" w:space="0" w:color="auto"/>
            </w:tcBorders>
            <w:vAlign w:val="bottom"/>
          </w:tcPr>
          <w:p w:rsidR="00694E13" w:rsidRDefault="00611FB2">
            <w:pPr>
              <w:pStyle w:val="Compact"/>
            </w:pPr>
            <w:r>
              <w:t>4</w:t>
            </w:r>
          </w:p>
        </w:tc>
        <w:tc>
          <w:tcPr>
            <w:tcW w:w="0" w:type="auto"/>
            <w:tcBorders>
              <w:bottom w:val="single" w:sz="0" w:space="0" w:color="auto"/>
            </w:tcBorders>
            <w:vAlign w:val="bottom"/>
          </w:tcPr>
          <w:p w:rsidR="00694E13" w:rsidRDefault="00611FB2">
            <w:pPr>
              <w:pStyle w:val="Compact"/>
            </w:pPr>
            <w:r>
              <w:t>5</w:t>
            </w:r>
          </w:p>
        </w:tc>
        <w:tc>
          <w:tcPr>
            <w:tcW w:w="0" w:type="auto"/>
            <w:tcBorders>
              <w:bottom w:val="single" w:sz="0" w:space="0" w:color="auto"/>
            </w:tcBorders>
            <w:vAlign w:val="bottom"/>
          </w:tcPr>
          <w:p w:rsidR="00694E13" w:rsidRDefault="00611FB2">
            <w:pPr>
              <w:pStyle w:val="Compact"/>
            </w:pPr>
            <w:r>
              <w:t>6</w:t>
            </w:r>
          </w:p>
        </w:tc>
        <w:tc>
          <w:tcPr>
            <w:tcW w:w="0" w:type="auto"/>
            <w:tcBorders>
              <w:bottom w:val="single" w:sz="0" w:space="0" w:color="auto"/>
            </w:tcBorders>
            <w:vAlign w:val="bottom"/>
          </w:tcPr>
          <w:p w:rsidR="00694E13" w:rsidRDefault="00611FB2">
            <w:pPr>
              <w:pStyle w:val="Compact"/>
            </w:pPr>
            <w:r>
              <w:t>7U</w:t>
            </w:r>
          </w:p>
        </w:tc>
        <w:tc>
          <w:tcPr>
            <w:tcW w:w="0" w:type="auto"/>
            <w:tcBorders>
              <w:bottom w:val="single" w:sz="0" w:space="0" w:color="auto"/>
            </w:tcBorders>
            <w:vAlign w:val="bottom"/>
          </w:tcPr>
          <w:p w:rsidR="00694E13" w:rsidRDefault="00611FB2">
            <w:pPr>
              <w:pStyle w:val="Compact"/>
            </w:pPr>
            <w:r>
              <w:t>8</w:t>
            </w:r>
          </w:p>
        </w:tc>
        <w:tc>
          <w:tcPr>
            <w:tcW w:w="0" w:type="auto"/>
            <w:tcBorders>
              <w:bottom w:val="single" w:sz="0" w:space="0" w:color="auto"/>
            </w:tcBorders>
            <w:vAlign w:val="bottom"/>
          </w:tcPr>
          <w:p w:rsidR="00694E13" w:rsidRDefault="00611FB2">
            <w:pPr>
              <w:pStyle w:val="Compact"/>
            </w:pPr>
            <w:r>
              <w:t>7L</w:t>
            </w:r>
          </w:p>
        </w:tc>
        <w:tc>
          <w:tcPr>
            <w:tcW w:w="0" w:type="auto"/>
            <w:tcBorders>
              <w:bottom w:val="single" w:sz="0" w:space="0" w:color="auto"/>
            </w:tcBorders>
            <w:vAlign w:val="bottom"/>
          </w:tcPr>
          <w:p w:rsidR="00694E13" w:rsidRDefault="00611FB2">
            <w:pPr>
              <w:pStyle w:val="Compact"/>
            </w:pPr>
            <w:r>
              <w:t>Total</w:t>
            </w:r>
          </w:p>
        </w:tc>
      </w:tr>
      <w:tr w:rsidR="00694E13">
        <w:tc>
          <w:tcPr>
            <w:tcW w:w="0" w:type="auto"/>
          </w:tcPr>
          <w:p w:rsidR="00694E13" w:rsidRDefault="00611FB2">
            <w:pPr>
              <w:pStyle w:val="Compact"/>
            </w:pPr>
            <w:r>
              <w:t>Amblemidae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56 (0)</w:t>
            </w:r>
          </w:p>
        </w:tc>
        <w:tc>
          <w:tcPr>
            <w:tcW w:w="0" w:type="auto"/>
          </w:tcPr>
          <w:p w:rsidR="00694E13" w:rsidRDefault="00611FB2">
            <w:pPr>
              <w:pStyle w:val="Compact"/>
            </w:pPr>
            <w:r>
              <w:t>72 (0)</w:t>
            </w:r>
          </w:p>
        </w:tc>
        <w:tc>
          <w:tcPr>
            <w:tcW w:w="0" w:type="auto"/>
          </w:tcPr>
          <w:p w:rsidR="00694E13" w:rsidRDefault="00611FB2">
            <w:pPr>
              <w:pStyle w:val="Compact"/>
            </w:pPr>
            <w:r>
              <w:t>143 (0)</w:t>
            </w:r>
          </w:p>
        </w:tc>
        <w:tc>
          <w:tcPr>
            <w:tcW w:w="0" w:type="auto"/>
          </w:tcPr>
          <w:p w:rsidR="00694E13" w:rsidRDefault="00611FB2">
            <w:pPr>
              <w:pStyle w:val="Compact"/>
            </w:pPr>
            <w:r>
              <w:t>372 (0)</w:t>
            </w:r>
          </w:p>
        </w:tc>
        <w:tc>
          <w:tcPr>
            <w:tcW w:w="0" w:type="auto"/>
          </w:tcPr>
          <w:p w:rsidR="00694E13" w:rsidRDefault="00611FB2">
            <w:pPr>
              <w:pStyle w:val="Compact"/>
            </w:pPr>
            <w:r>
              <w:t>1 (1)</w:t>
            </w:r>
          </w:p>
        </w:tc>
      </w:tr>
      <w:tr w:rsidR="00694E13">
        <w:tc>
          <w:tcPr>
            <w:tcW w:w="0" w:type="auto"/>
          </w:tcPr>
          <w:p w:rsidR="00694E13" w:rsidRDefault="00611FB2">
            <w:pPr>
              <w:pStyle w:val="Compact"/>
            </w:pPr>
            <w:r>
              <w:t>Amphidromus atricallosus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(2)</w:t>
            </w:r>
          </w:p>
        </w:tc>
      </w:tr>
      <w:tr w:rsidR="00694E13">
        <w:tc>
          <w:tcPr>
            <w:tcW w:w="0" w:type="auto"/>
          </w:tcPr>
          <w:p w:rsidR="00694E13" w:rsidRDefault="00611FB2">
            <w:pPr>
              <w:pStyle w:val="Compact"/>
            </w:pPr>
            <w:r>
              <w:t>Ampullariidae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3 (3)</w:t>
            </w:r>
          </w:p>
        </w:tc>
        <w:tc>
          <w:tcPr>
            <w:tcW w:w="0" w:type="auto"/>
          </w:tcPr>
          <w:p w:rsidR="00694E13" w:rsidRDefault="00611FB2">
            <w:pPr>
              <w:pStyle w:val="Compact"/>
            </w:pPr>
            <w:r>
              <w:t>0 (0)</w:t>
            </w:r>
          </w:p>
        </w:tc>
        <w:tc>
          <w:tcPr>
            <w:tcW w:w="0" w:type="auto"/>
          </w:tcPr>
          <w:p w:rsidR="00694E13" w:rsidRDefault="00611FB2">
            <w:pPr>
              <w:pStyle w:val="Compact"/>
            </w:pPr>
            <w:r>
              <w:t>3 (3)</w:t>
            </w:r>
          </w:p>
        </w:tc>
        <w:tc>
          <w:tcPr>
            <w:tcW w:w="0" w:type="auto"/>
          </w:tcPr>
          <w:p w:rsidR="00694E13" w:rsidRDefault="00611FB2">
            <w:pPr>
              <w:pStyle w:val="Compact"/>
            </w:pPr>
            <w:r>
              <w:t>7 (7)</w:t>
            </w:r>
          </w:p>
        </w:tc>
      </w:tr>
      <w:tr w:rsidR="00694E13">
        <w:tc>
          <w:tcPr>
            <w:tcW w:w="0" w:type="auto"/>
          </w:tcPr>
          <w:p w:rsidR="00694E13" w:rsidRDefault="00611FB2">
            <w:pPr>
              <w:pStyle w:val="Compact"/>
            </w:pPr>
            <w:r>
              <w:t>Anadara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Arcidae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3 (0)</w:t>
            </w:r>
          </w:p>
        </w:tc>
        <w:tc>
          <w:tcPr>
            <w:tcW w:w="0" w:type="auto"/>
          </w:tcPr>
          <w:p w:rsidR="00694E13" w:rsidRDefault="00611FB2">
            <w:pPr>
              <w:pStyle w:val="Compact"/>
            </w:pPr>
            <w:r>
              <w:t>0 (0)</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11 (11)</w:t>
            </w:r>
          </w:p>
        </w:tc>
      </w:tr>
      <w:tr w:rsidR="00694E13">
        <w:tc>
          <w:tcPr>
            <w:tcW w:w="0" w:type="auto"/>
          </w:tcPr>
          <w:p w:rsidR="00694E13" w:rsidRDefault="00611FB2">
            <w:pPr>
              <w:pStyle w:val="Compact"/>
            </w:pPr>
            <w:r>
              <w:t>Corbiculidae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71 (71)</w:t>
            </w:r>
          </w:p>
        </w:tc>
      </w:tr>
      <w:tr w:rsidR="00694E13">
        <w:tc>
          <w:tcPr>
            <w:tcW w:w="0" w:type="auto"/>
          </w:tcPr>
          <w:p w:rsidR="00694E13" w:rsidRDefault="00611FB2">
            <w:pPr>
              <w:pStyle w:val="Compact"/>
            </w:pPr>
            <w:r>
              <w:t xml:space="preserve">Cyclophoridae gen. </w:t>
            </w:r>
            <w:r>
              <w:lastRenderedPageBreak/>
              <w:t>indet.</w:t>
            </w:r>
          </w:p>
        </w:tc>
        <w:tc>
          <w:tcPr>
            <w:tcW w:w="0" w:type="auto"/>
          </w:tcPr>
          <w:p w:rsidR="00694E13" w:rsidRDefault="00611FB2">
            <w:pPr>
              <w:pStyle w:val="Compact"/>
            </w:pPr>
            <w:r>
              <w:lastRenderedPageBreak/>
              <w:t xml:space="preserve">0 </w:t>
            </w:r>
            <w:r>
              <w:lastRenderedPageBreak/>
              <w:t>(0)</w:t>
            </w:r>
          </w:p>
        </w:tc>
        <w:tc>
          <w:tcPr>
            <w:tcW w:w="0" w:type="auto"/>
          </w:tcPr>
          <w:p w:rsidR="00694E13" w:rsidRDefault="00611FB2">
            <w:pPr>
              <w:pStyle w:val="Compact"/>
            </w:pPr>
            <w:r>
              <w:lastRenderedPageBreak/>
              <w:t xml:space="preserve">0 </w:t>
            </w:r>
            <w:r>
              <w:lastRenderedPageBreak/>
              <w:t>(0)</w:t>
            </w:r>
          </w:p>
        </w:tc>
        <w:tc>
          <w:tcPr>
            <w:tcW w:w="0" w:type="auto"/>
          </w:tcPr>
          <w:p w:rsidR="00694E13" w:rsidRDefault="00611FB2">
            <w:pPr>
              <w:pStyle w:val="Compact"/>
            </w:pPr>
            <w:r>
              <w:lastRenderedPageBreak/>
              <w:t>2 (2)</w:t>
            </w:r>
          </w:p>
        </w:tc>
        <w:tc>
          <w:tcPr>
            <w:tcW w:w="0" w:type="auto"/>
          </w:tcPr>
          <w:p w:rsidR="00694E13" w:rsidRDefault="00611FB2">
            <w:pPr>
              <w:pStyle w:val="Compact"/>
            </w:pPr>
            <w:r>
              <w:t>3 (3)</w:t>
            </w:r>
          </w:p>
        </w:tc>
        <w:tc>
          <w:tcPr>
            <w:tcW w:w="0" w:type="auto"/>
          </w:tcPr>
          <w:p w:rsidR="00694E13" w:rsidRDefault="00611FB2">
            <w:pPr>
              <w:pStyle w:val="Compact"/>
            </w:pPr>
            <w:r>
              <w:t>2 (2)</w:t>
            </w:r>
          </w:p>
        </w:tc>
        <w:tc>
          <w:tcPr>
            <w:tcW w:w="0" w:type="auto"/>
          </w:tcPr>
          <w:p w:rsidR="00694E13" w:rsidRDefault="00611FB2">
            <w:pPr>
              <w:pStyle w:val="Compact"/>
            </w:pPr>
            <w:r>
              <w:t>1 (1)</w:t>
            </w:r>
          </w:p>
        </w:tc>
        <w:tc>
          <w:tcPr>
            <w:tcW w:w="0" w:type="auto"/>
          </w:tcPr>
          <w:p w:rsidR="00694E13" w:rsidRDefault="00611FB2">
            <w:pPr>
              <w:pStyle w:val="Compact"/>
            </w:pPr>
            <w:r>
              <w:t>28 (28)</w:t>
            </w:r>
          </w:p>
        </w:tc>
        <w:tc>
          <w:tcPr>
            <w:tcW w:w="0" w:type="auto"/>
          </w:tcPr>
          <w:p w:rsidR="00694E13" w:rsidRDefault="00611FB2">
            <w:pPr>
              <w:pStyle w:val="Compact"/>
            </w:pPr>
            <w:r>
              <w:t>5 (5)</w:t>
            </w:r>
          </w:p>
        </w:tc>
        <w:tc>
          <w:tcPr>
            <w:tcW w:w="0" w:type="auto"/>
          </w:tcPr>
          <w:p w:rsidR="00694E13" w:rsidRDefault="00611FB2">
            <w:pPr>
              <w:pStyle w:val="Compact"/>
            </w:pPr>
            <w:r>
              <w:t>30 (30)</w:t>
            </w:r>
          </w:p>
        </w:tc>
        <w:tc>
          <w:tcPr>
            <w:tcW w:w="0" w:type="auto"/>
          </w:tcPr>
          <w:p w:rsidR="00694E13" w:rsidRDefault="00611FB2">
            <w:pPr>
              <w:pStyle w:val="Compact"/>
            </w:pPr>
            <w:r>
              <w:t>27 (27)</w:t>
            </w:r>
          </w:p>
        </w:tc>
      </w:tr>
      <w:tr w:rsidR="00694E13">
        <w:tc>
          <w:tcPr>
            <w:tcW w:w="0" w:type="auto"/>
          </w:tcPr>
          <w:p w:rsidR="00694E13" w:rsidRDefault="00611FB2">
            <w:pPr>
              <w:pStyle w:val="Compact"/>
            </w:pPr>
            <w:r>
              <w:lastRenderedPageBreak/>
              <w:t>Cyclophorus cf. saturnus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11 (11)</w:t>
            </w:r>
          </w:p>
        </w:tc>
      </w:tr>
      <w:tr w:rsidR="00694E13">
        <w:tc>
          <w:tcPr>
            <w:tcW w:w="0" w:type="auto"/>
          </w:tcPr>
          <w:p w:rsidR="00694E13" w:rsidRDefault="00611FB2">
            <w:pPr>
              <w:pStyle w:val="Compact"/>
            </w:pPr>
            <w:r>
              <w:t>Cyclophorus malayanus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9 (9)</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2 (2)</w:t>
            </w:r>
          </w:p>
        </w:tc>
      </w:tr>
      <w:tr w:rsidR="00694E13">
        <w:tc>
          <w:tcPr>
            <w:tcW w:w="0" w:type="auto"/>
          </w:tcPr>
          <w:p w:rsidR="00694E13" w:rsidRDefault="00611FB2">
            <w:pPr>
              <w:pStyle w:val="Compact"/>
            </w:pPr>
            <w:r>
              <w:t>Cyclophorus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7 (7)</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r>
      <w:tr w:rsidR="00694E13">
        <w:tc>
          <w:tcPr>
            <w:tcW w:w="0" w:type="auto"/>
          </w:tcPr>
          <w:p w:rsidR="00694E13" w:rsidRDefault="00611FB2">
            <w:pPr>
              <w:pStyle w:val="Compact"/>
            </w:pPr>
            <w:r>
              <w:t>Filopaludina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(2)</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6 (6)</w:t>
            </w:r>
          </w:p>
        </w:tc>
      </w:tr>
      <w:tr w:rsidR="00694E13">
        <w:tc>
          <w:tcPr>
            <w:tcW w:w="0" w:type="auto"/>
          </w:tcPr>
          <w:p w:rsidR="00694E13" w:rsidRDefault="00611FB2">
            <w:pPr>
              <w:pStyle w:val="Compact"/>
            </w:pPr>
            <w:r>
              <w:t>Muricidae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4 (4)</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6 (6)</w:t>
            </w:r>
          </w:p>
        </w:tc>
      </w:tr>
      <w:tr w:rsidR="00694E13">
        <w:tc>
          <w:tcPr>
            <w:tcW w:w="0" w:type="auto"/>
          </w:tcPr>
          <w:p w:rsidR="00694E13" w:rsidRDefault="00611FB2">
            <w:pPr>
              <w:pStyle w:val="Compact"/>
            </w:pPr>
            <w:r>
              <w:t>Neoradina prasongi</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8 (8)</w:t>
            </w:r>
          </w:p>
        </w:tc>
        <w:tc>
          <w:tcPr>
            <w:tcW w:w="0" w:type="auto"/>
          </w:tcPr>
          <w:p w:rsidR="00694E13" w:rsidRDefault="00611FB2">
            <w:pPr>
              <w:pStyle w:val="Compact"/>
            </w:pPr>
            <w:r>
              <w:t>134 (134)</w:t>
            </w:r>
          </w:p>
        </w:tc>
        <w:tc>
          <w:tcPr>
            <w:tcW w:w="0" w:type="auto"/>
          </w:tcPr>
          <w:p w:rsidR="00694E13" w:rsidRDefault="00611FB2">
            <w:pPr>
              <w:pStyle w:val="Compact"/>
            </w:pPr>
            <w:r>
              <w:t>52 (52)</w:t>
            </w:r>
          </w:p>
        </w:tc>
        <w:tc>
          <w:tcPr>
            <w:tcW w:w="0" w:type="auto"/>
          </w:tcPr>
          <w:p w:rsidR="00694E13" w:rsidRDefault="00611FB2">
            <w:pPr>
              <w:pStyle w:val="Compact"/>
            </w:pPr>
            <w:r>
              <w:t>82 (82)</w:t>
            </w:r>
          </w:p>
        </w:tc>
        <w:tc>
          <w:tcPr>
            <w:tcW w:w="0" w:type="auto"/>
          </w:tcPr>
          <w:p w:rsidR="00694E13" w:rsidRDefault="00611FB2">
            <w:pPr>
              <w:pStyle w:val="Compact"/>
            </w:pPr>
            <w:r>
              <w:t>1584 (1584)</w:t>
            </w:r>
          </w:p>
        </w:tc>
        <w:tc>
          <w:tcPr>
            <w:tcW w:w="0" w:type="auto"/>
          </w:tcPr>
          <w:p w:rsidR="00694E13" w:rsidRDefault="00611FB2">
            <w:pPr>
              <w:pStyle w:val="Compact"/>
            </w:pPr>
            <w:r>
              <w:t>2215 (2215)</w:t>
            </w:r>
          </w:p>
        </w:tc>
        <w:tc>
          <w:tcPr>
            <w:tcW w:w="0" w:type="auto"/>
          </w:tcPr>
          <w:p w:rsidR="00694E13" w:rsidRDefault="00611FB2">
            <w:pPr>
              <w:pStyle w:val="Compact"/>
            </w:pPr>
            <w:r>
              <w:t>771 (771)</w:t>
            </w:r>
          </w:p>
        </w:tc>
        <w:tc>
          <w:tcPr>
            <w:tcW w:w="0" w:type="auto"/>
          </w:tcPr>
          <w:p w:rsidR="00694E13" w:rsidRDefault="00611FB2">
            <w:pPr>
              <w:pStyle w:val="Compact"/>
            </w:pPr>
            <w:r>
              <w:t>4846 (4846)</w:t>
            </w:r>
          </w:p>
        </w:tc>
      </w:tr>
      <w:tr w:rsidR="00694E13">
        <w:tc>
          <w:tcPr>
            <w:tcW w:w="0" w:type="auto"/>
          </w:tcPr>
          <w:p w:rsidR="00694E13" w:rsidRDefault="00611FB2">
            <w:pPr>
              <w:pStyle w:val="Compact"/>
            </w:pPr>
            <w:r>
              <w:t>Nerita balteata</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(2)</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14 (14)</w:t>
            </w:r>
          </w:p>
        </w:tc>
      </w:tr>
      <w:tr w:rsidR="00694E13">
        <w:tc>
          <w:tcPr>
            <w:tcW w:w="0" w:type="auto"/>
          </w:tcPr>
          <w:p w:rsidR="00694E13" w:rsidRDefault="00611FB2">
            <w:pPr>
              <w:pStyle w:val="Compact"/>
            </w:pPr>
            <w:r>
              <w:t>Neritidae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6 (6)</w:t>
            </w:r>
          </w:p>
        </w:tc>
      </w:tr>
      <w:tr w:rsidR="00694E13">
        <w:tc>
          <w:tcPr>
            <w:tcW w:w="0" w:type="auto"/>
          </w:tcPr>
          <w:p w:rsidR="00694E13" w:rsidRDefault="00611FB2">
            <w:pPr>
              <w:pStyle w:val="Compact"/>
            </w:pPr>
            <w:r>
              <w:t>Pila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(2)</w:t>
            </w:r>
          </w:p>
        </w:tc>
        <w:tc>
          <w:tcPr>
            <w:tcW w:w="0" w:type="auto"/>
          </w:tcPr>
          <w:p w:rsidR="00694E13" w:rsidRDefault="00611FB2">
            <w:pPr>
              <w:pStyle w:val="Compact"/>
            </w:pPr>
            <w:r>
              <w:t>4 (4)</w:t>
            </w:r>
          </w:p>
        </w:tc>
        <w:tc>
          <w:tcPr>
            <w:tcW w:w="0" w:type="auto"/>
          </w:tcPr>
          <w:p w:rsidR="00694E13" w:rsidRDefault="00611FB2">
            <w:pPr>
              <w:pStyle w:val="Compact"/>
            </w:pPr>
            <w:r>
              <w:t>0 (0)</w:t>
            </w:r>
          </w:p>
        </w:tc>
        <w:tc>
          <w:tcPr>
            <w:tcW w:w="0" w:type="auto"/>
          </w:tcPr>
          <w:p w:rsidR="00694E13" w:rsidRDefault="00611FB2">
            <w:pPr>
              <w:pStyle w:val="Compact"/>
            </w:pPr>
            <w:r>
              <w:t>12 (12)</w:t>
            </w:r>
          </w:p>
        </w:tc>
      </w:tr>
      <w:tr w:rsidR="00694E13">
        <w:tc>
          <w:tcPr>
            <w:tcW w:w="0" w:type="auto"/>
          </w:tcPr>
          <w:p w:rsidR="00694E13" w:rsidRDefault="00611FB2">
            <w:pPr>
              <w:pStyle w:val="Compact"/>
            </w:pPr>
            <w:r>
              <w:t>Plectopylis degerbolae</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2 (2)</w:t>
            </w:r>
          </w:p>
        </w:tc>
        <w:tc>
          <w:tcPr>
            <w:tcW w:w="0" w:type="auto"/>
          </w:tcPr>
          <w:p w:rsidR="00694E13" w:rsidRDefault="00611FB2">
            <w:pPr>
              <w:pStyle w:val="Compact"/>
            </w:pPr>
            <w:r>
              <w:t>3 (3)</w:t>
            </w:r>
          </w:p>
        </w:tc>
        <w:tc>
          <w:tcPr>
            <w:tcW w:w="0" w:type="auto"/>
          </w:tcPr>
          <w:p w:rsidR="00694E13" w:rsidRDefault="00611FB2">
            <w:pPr>
              <w:pStyle w:val="Compact"/>
            </w:pPr>
            <w:r>
              <w:t>5 (5)</w:t>
            </w:r>
          </w:p>
        </w:tc>
        <w:tc>
          <w:tcPr>
            <w:tcW w:w="0" w:type="auto"/>
          </w:tcPr>
          <w:p w:rsidR="00694E13" w:rsidRDefault="00611FB2">
            <w:pPr>
              <w:pStyle w:val="Compact"/>
            </w:pPr>
            <w:r>
              <w:t>3 (3)</w:t>
            </w:r>
          </w:p>
        </w:tc>
      </w:tr>
      <w:tr w:rsidR="00694E13">
        <w:tc>
          <w:tcPr>
            <w:tcW w:w="0" w:type="auto"/>
          </w:tcPr>
          <w:p w:rsidR="00694E13" w:rsidRDefault="00611FB2">
            <w:pPr>
              <w:pStyle w:val="Compact"/>
            </w:pPr>
            <w:r>
              <w:t>Pseudodon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(0)</w:t>
            </w:r>
          </w:p>
        </w:tc>
        <w:tc>
          <w:tcPr>
            <w:tcW w:w="0" w:type="auto"/>
          </w:tcPr>
          <w:p w:rsidR="00694E13" w:rsidRDefault="00611FB2">
            <w:pPr>
              <w:pStyle w:val="Compact"/>
            </w:pPr>
            <w:r>
              <w:t>9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(0)</w:t>
            </w:r>
          </w:p>
        </w:tc>
      </w:tr>
      <w:tr w:rsidR="00694E13">
        <w:tc>
          <w:tcPr>
            <w:tcW w:w="0" w:type="auto"/>
          </w:tcPr>
          <w:p w:rsidR="00694E13" w:rsidRDefault="00611FB2">
            <w:pPr>
              <w:pStyle w:val="Compact"/>
            </w:pPr>
            <w:r>
              <w:t>Rhiostoma jalorensis</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2 (2)</w:t>
            </w:r>
          </w:p>
        </w:tc>
        <w:tc>
          <w:tcPr>
            <w:tcW w:w="0" w:type="auto"/>
          </w:tcPr>
          <w:p w:rsidR="00694E13" w:rsidRDefault="00611FB2">
            <w:pPr>
              <w:pStyle w:val="Compact"/>
            </w:pPr>
            <w:r>
              <w:t>2 (2)</w:t>
            </w:r>
          </w:p>
        </w:tc>
        <w:tc>
          <w:tcPr>
            <w:tcW w:w="0" w:type="auto"/>
          </w:tcPr>
          <w:p w:rsidR="00694E13" w:rsidRDefault="00611FB2">
            <w:pPr>
              <w:pStyle w:val="Compact"/>
            </w:pPr>
            <w:r>
              <w:t>10 (10)</w:t>
            </w:r>
          </w:p>
        </w:tc>
        <w:tc>
          <w:tcPr>
            <w:tcW w:w="0" w:type="auto"/>
          </w:tcPr>
          <w:p w:rsidR="00694E13" w:rsidRDefault="00611FB2">
            <w:pPr>
              <w:pStyle w:val="Compact"/>
            </w:pPr>
            <w:r>
              <w:t>9 (9)</w:t>
            </w:r>
          </w:p>
        </w:tc>
        <w:tc>
          <w:tcPr>
            <w:tcW w:w="0" w:type="auto"/>
          </w:tcPr>
          <w:p w:rsidR="00694E13" w:rsidRDefault="00611FB2">
            <w:pPr>
              <w:pStyle w:val="Compact"/>
            </w:pPr>
            <w:r>
              <w:t>2 (2)</w:t>
            </w:r>
          </w:p>
        </w:tc>
        <w:tc>
          <w:tcPr>
            <w:tcW w:w="0" w:type="auto"/>
          </w:tcPr>
          <w:p w:rsidR="00694E13" w:rsidRDefault="00611FB2">
            <w:pPr>
              <w:pStyle w:val="Compact"/>
            </w:pPr>
            <w:r>
              <w:t>2 (2)</w:t>
            </w:r>
          </w:p>
        </w:tc>
        <w:tc>
          <w:tcPr>
            <w:tcW w:w="0" w:type="auto"/>
          </w:tcPr>
          <w:p w:rsidR="00694E13" w:rsidRDefault="00611FB2">
            <w:pPr>
              <w:pStyle w:val="Compact"/>
            </w:pPr>
            <w:r>
              <w:t>4 (0)</w:t>
            </w:r>
          </w:p>
        </w:tc>
      </w:tr>
      <w:tr w:rsidR="00694E13">
        <w:tc>
          <w:tcPr>
            <w:tcW w:w="0" w:type="auto"/>
          </w:tcPr>
          <w:p w:rsidR="00694E13" w:rsidRDefault="00611FB2">
            <w:pPr>
              <w:pStyle w:val="Compact"/>
            </w:pPr>
            <w:r>
              <w:t>Rhiostoma sp.</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6 (6)</w:t>
            </w:r>
          </w:p>
        </w:tc>
        <w:tc>
          <w:tcPr>
            <w:tcW w:w="0" w:type="auto"/>
          </w:tcPr>
          <w:p w:rsidR="00694E13" w:rsidRDefault="00611FB2">
            <w:pPr>
              <w:pStyle w:val="Compact"/>
            </w:pPr>
            <w:r>
              <w:t>3 (3)</w:t>
            </w:r>
          </w:p>
        </w:tc>
        <w:tc>
          <w:tcPr>
            <w:tcW w:w="0" w:type="auto"/>
          </w:tcPr>
          <w:p w:rsidR="00694E13" w:rsidRDefault="00611FB2">
            <w:pPr>
              <w:pStyle w:val="Compact"/>
            </w:pPr>
            <w:r>
              <w:t>2 (2)</w:t>
            </w:r>
          </w:p>
        </w:tc>
        <w:tc>
          <w:tcPr>
            <w:tcW w:w="0" w:type="auto"/>
          </w:tcPr>
          <w:p w:rsidR="00694E13" w:rsidRDefault="00611FB2">
            <w:pPr>
              <w:pStyle w:val="Compact"/>
            </w:pPr>
            <w:r>
              <w:t>10 (0)</w:t>
            </w:r>
          </w:p>
        </w:tc>
      </w:tr>
      <w:tr w:rsidR="00694E13">
        <w:tc>
          <w:tcPr>
            <w:tcW w:w="0" w:type="auto"/>
          </w:tcPr>
          <w:p w:rsidR="00694E13" w:rsidRDefault="00611FB2">
            <w:pPr>
              <w:pStyle w:val="Compact"/>
            </w:pPr>
            <w:r>
              <w:t>Telescopium telescopium</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3 (3)</w:t>
            </w:r>
          </w:p>
        </w:tc>
        <w:tc>
          <w:tcPr>
            <w:tcW w:w="0" w:type="auto"/>
          </w:tcPr>
          <w:p w:rsidR="00694E13" w:rsidRDefault="00611FB2">
            <w:pPr>
              <w:pStyle w:val="Compact"/>
            </w:pPr>
            <w:r>
              <w:t>2 (2)</w:t>
            </w:r>
          </w:p>
        </w:tc>
        <w:tc>
          <w:tcPr>
            <w:tcW w:w="0" w:type="auto"/>
          </w:tcPr>
          <w:p w:rsidR="00694E13" w:rsidRDefault="00611FB2">
            <w:pPr>
              <w:pStyle w:val="Compact"/>
            </w:pPr>
            <w:r>
              <w:t>3 (3)</w:t>
            </w:r>
          </w:p>
        </w:tc>
        <w:tc>
          <w:tcPr>
            <w:tcW w:w="0" w:type="auto"/>
          </w:tcPr>
          <w:p w:rsidR="00694E13" w:rsidRDefault="00611FB2">
            <w:pPr>
              <w:pStyle w:val="Compact"/>
            </w:pPr>
            <w:r>
              <w:t>4 (4)</w:t>
            </w:r>
          </w:p>
        </w:tc>
        <w:tc>
          <w:tcPr>
            <w:tcW w:w="0" w:type="auto"/>
          </w:tcPr>
          <w:p w:rsidR="00694E13" w:rsidRDefault="00611FB2">
            <w:pPr>
              <w:pStyle w:val="Compact"/>
            </w:pPr>
            <w:r>
              <w:t>2 (2)</w:t>
            </w:r>
          </w:p>
        </w:tc>
        <w:tc>
          <w:tcPr>
            <w:tcW w:w="0" w:type="auto"/>
          </w:tcPr>
          <w:p w:rsidR="00694E13" w:rsidRDefault="00611FB2">
            <w:pPr>
              <w:pStyle w:val="Compact"/>
            </w:pPr>
            <w:r>
              <w:t>0 (0)</w:t>
            </w:r>
          </w:p>
        </w:tc>
        <w:tc>
          <w:tcPr>
            <w:tcW w:w="0" w:type="auto"/>
          </w:tcPr>
          <w:p w:rsidR="00694E13" w:rsidRDefault="00611FB2">
            <w:pPr>
              <w:pStyle w:val="Compact"/>
            </w:pPr>
            <w:r>
              <w:t>643 (0)</w:t>
            </w:r>
          </w:p>
        </w:tc>
      </w:tr>
      <w:tr w:rsidR="00694E13">
        <w:tc>
          <w:tcPr>
            <w:tcW w:w="0" w:type="auto"/>
          </w:tcPr>
          <w:p w:rsidR="00694E13" w:rsidRDefault="00611FB2">
            <w:pPr>
              <w:pStyle w:val="Compact"/>
            </w:pPr>
            <w:r>
              <w:t>Viviparidae gen. indet.</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(1)</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 (0)</w:t>
            </w:r>
          </w:p>
        </w:tc>
      </w:tr>
      <w:tr w:rsidR="00694E13">
        <w:tc>
          <w:tcPr>
            <w:tcW w:w="0" w:type="auto"/>
          </w:tcPr>
          <w:p w:rsidR="00694E13" w:rsidRDefault="00611FB2">
            <w:pPr>
              <w:pStyle w:val="Compact"/>
            </w:pPr>
            <w:r>
              <w:t>Total</w:t>
            </w:r>
          </w:p>
        </w:tc>
        <w:tc>
          <w:tcPr>
            <w:tcW w:w="0" w:type="auto"/>
          </w:tcPr>
          <w:p w:rsidR="00694E13" w:rsidRDefault="00611FB2">
            <w:pPr>
              <w:pStyle w:val="Compact"/>
            </w:pPr>
            <w:r>
              <w:t>0 (0)</w:t>
            </w:r>
          </w:p>
        </w:tc>
        <w:tc>
          <w:tcPr>
            <w:tcW w:w="0" w:type="auto"/>
          </w:tcPr>
          <w:p w:rsidR="00694E13" w:rsidRDefault="00611FB2">
            <w:pPr>
              <w:pStyle w:val="Compact"/>
            </w:pPr>
            <w:r>
              <w:t>0 (0)</w:t>
            </w:r>
          </w:p>
        </w:tc>
        <w:tc>
          <w:tcPr>
            <w:tcW w:w="0" w:type="auto"/>
          </w:tcPr>
          <w:p w:rsidR="00694E13" w:rsidRDefault="00611FB2">
            <w:pPr>
              <w:pStyle w:val="Compact"/>
            </w:pPr>
            <w:r>
              <w:t>13 (12)</w:t>
            </w:r>
          </w:p>
        </w:tc>
        <w:tc>
          <w:tcPr>
            <w:tcW w:w="0" w:type="auto"/>
          </w:tcPr>
          <w:p w:rsidR="00694E13" w:rsidRDefault="00611FB2">
            <w:pPr>
              <w:pStyle w:val="Compact"/>
            </w:pPr>
            <w:r>
              <w:t>155 (151)</w:t>
            </w:r>
          </w:p>
        </w:tc>
        <w:tc>
          <w:tcPr>
            <w:tcW w:w="0" w:type="auto"/>
          </w:tcPr>
          <w:p w:rsidR="00694E13" w:rsidRDefault="00611FB2">
            <w:pPr>
              <w:pStyle w:val="Compact"/>
            </w:pPr>
            <w:r>
              <w:t>67 (58)</w:t>
            </w:r>
          </w:p>
        </w:tc>
        <w:tc>
          <w:tcPr>
            <w:tcW w:w="0" w:type="auto"/>
          </w:tcPr>
          <w:p w:rsidR="00694E13" w:rsidRDefault="00611FB2">
            <w:pPr>
              <w:pStyle w:val="Compact"/>
            </w:pPr>
            <w:r>
              <w:t>167 (110)</w:t>
            </w:r>
          </w:p>
        </w:tc>
        <w:tc>
          <w:tcPr>
            <w:tcW w:w="0" w:type="auto"/>
          </w:tcPr>
          <w:p w:rsidR="00694E13" w:rsidRDefault="00611FB2">
            <w:pPr>
              <w:pStyle w:val="Compact"/>
            </w:pPr>
            <w:r>
              <w:t>1720 (1647)</w:t>
            </w:r>
          </w:p>
        </w:tc>
        <w:tc>
          <w:tcPr>
            <w:tcW w:w="0" w:type="auto"/>
          </w:tcPr>
          <w:p w:rsidR="00694E13" w:rsidRDefault="00611FB2">
            <w:pPr>
              <w:pStyle w:val="Compact"/>
            </w:pPr>
            <w:r>
              <w:t>2377 (2234)</w:t>
            </w:r>
          </w:p>
        </w:tc>
        <w:tc>
          <w:tcPr>
            <w:tcW w:w="0" w:type="auto"/>
          </w:tcPr>
          <w:p w:rsidR="00694E13" w:rsidRDefault="00611FB2">
            <w:pPr>
              <w:pStyle w:val="Compact"/>
            </w:pPr>
            <w:r>
              <w:t>1187 (815)</w:t>
            </w:r>
          </w:p>
        </w:tc>
        <w:tc>
          <w:tcPr>
            <w:tcW w:w="0" w:type="auto"/>
          </w:tcPr>
          <w:p w:rsidR="00694E13" w:rsidRDefault="00611FB2">
            <w:pPr>
              <w:pStyle w:val="Compact"/>
            </w:pPr>
            <w:r>
              <w:t>5686 (5027)</w:t>
            </w:r>
          </w:p>
        </w:tc>
      </w:tr>
    </w:tbl>
    <w:p w:rsidR="00694E13" w:rsidRDefault="00611FB2">
      <w:pPr>
        <w:pStyle w:val="BodyText"/>
      </w:pPr>
      <w:r>
        <w:t>Table 7: NISP of mollusk remains recovered from Khao Toh Chong (MNI values in parentheses).</w:t>
      </w:r>
    </w:p>
    <w:tbl>
      <w:tblPr>
        <w:tblW w:w="0" w:type="pct"/>
        <w:tblLook w:val="07E0" w:firstRow="1" w:lastRow="1" w:firstColumn="1" w:lastColumn="1" w:noHBand="1" w:noVBand="1"/>
      </w:tblPr>
      <w:tblGrid>
        <w:gridCol w:w="782"/>
        <w:gridCol w:w="763"/>
        <w:gridCol w:w="855"/>
        <w:gridCol w:w="672"/>
      </w:tblGrid>
      <w:tr w:rsidR="00694E13">
        <w:tc>
          <w:tcPr>
            <w:tcW w:w="0" w:type="auto"/>
            <w:tcBorders>
              <w:bottom w:val="single" w:sz="0" w:space="0" w:color="auto"/>
            </w:tcBorders>
            <w:vAlign w:val="bottom"/>
          </w:tcPr>
          <w:p w:rsidR="00694E13" w:rsidRDefault="00611FB2">
            <w:pPr>
              <w:pStyle w:val="Compact"/>
            </w:pPr>
            <w:r>
              <w:t>Context</w:t>
            </w:r>
          </w:p>
        </w:tc>
        <w:tc>
          <w:tcPr>
            <w:tcW w:w="0" w:type="auto"/>
            <w:tcBorders>
              <w:bottom w:val="single" w:sz="0" w:space="0" w:color="auto"/>
            </w:tcBorders>
            <w:vAlign w:val="bottom"/>
          </w:tcPr>
          <w:p w:rsidR="00694E13" w:rsidRDefault="00611FB2">
            <w:pPr>
              <w:pStyle w:val="Compact"/>
              <w:jc w:val="right"/>
            </w:pPr>
            <w:r>
              <w:t>NTAXA</w:t>
            </w:r>
          </w:p>
        </w:tc>
        <w:tc>
          <w:tcPr>
            <w:tcW w:w="0" w:type="auto"/>
            <w:tcBorders>
              <w:bottom w:val="single" w:sz="0" w:space="0" w:color="auto"/>
            </w:tcBorders>
            <w:vAlign w:val="bottom"/>
          </w:tcPr>
          <w:p w:rsidR="00694E13" w:rsidRDefault="00611FB2">
            <w:pPr>
              <w:pStyle w:val="Compact"/>
              <w:jc w:val="right"/>
            </w:pPr>
            <w:r>
              <w:t>Simpson</w:t>
            </w:r>
          </w:p>
        </w:tc>
        <w:tc>
          <w:tcPr>
            <w:tcW w:w="0" w:type="auto"/>
            <w:tcBorders>
              <w:bottom w:val="single" w:sz="0" w:space="0" w:color="auto"/>
            </w:tcBorders>
            <w:vAlign w:val="bottom"/>
          </w:tcPr>
          <w:p w:rsidR="00694E13" w:rsidRDefault="00611FB2">
            <w:pPr>
              <w:pStyle w:val="Compact"/>
              <w:jc w:val="right"/>
            </w:pPr>
            <w:r>
              <w:t>Pielou</w:t>
            </w:r>
          </w:p>
        </w:tc>
      </w:tr>
      <w:tr w:rsidR="00694E13">
        <w:tc>
          <w:tcPr>
            <w:tcW w:w="0" w:type="auto"/>
          </w:tcPr>
          <w:p w:rsidR="00694E13" w:rsidRDefault="00611FB2">
            <w:pPr>
              <w:pStyle w:val="Compact"/>
            </w:pPr>
            <w:r>
              <w:t>1</w:t>
            </w:r>
          </w:p>
        </w:tc>
        <w:tc>
          <w:tcPr>
            <w:tcW w:w="0" w:type="auto"/>
          </w:tcPr>
          <w:p w:rsidR="00694E13" w:rsidRDefault="00611FB2">
            <w:pPr>
              <w:pStyle w:val="Compact"/>
              <w:jc w:val="right"/>
            </w:pPr>
            <w:r>
              <w:t>4</w:t>
            </w:r>
          </w:p>
        </w:tc>
        <w:tc>
          <w:tcPr>
            <w:tcW w:w="0" w:type="auto"/>
          </w:tcPr>
          <w:p w:rsidR="00694E13" w:rsidRDefault="00611FB2">
            <w:pPr>
              <w:pStyle w:val="Compact"/>
              <w:jc w:val="right"/>
            </w:pPr>
            <w:r>
              <w:t>0.750</w:t>
            </w:r>
          </w:p>
        </w:tc>
        <w:tc>
          <w:tcPr>
            <w:tcW w:w="0" w:type="auto"/>
          </w:tcPr>
          <w:p w:rsidR="00694E13" w:rsidRDefault="00611FB2">
            <w:pPr>
              <w:pStyle w:val="Compact"/>
              <w:jc w:val="right"/>
            </w:pPr>
            <w:r>
              <w:t>1.000</w:t>
            </w:r>
          </w:p>
        </w:tc>
      </w:tr>
      <w:tr w:rsidR="00694E13">
        <w:tc>
          <w:tcPr>
            <w:tcW w:w="0" w:type="auto"/>
          </w:tcPr>
          <w:p w:rsidR="00694E13" w:rsidRDefault="00611FB2">
            <w:pPr>
              <w:pStyle w:val="Compact"/>
            </w:pPr>
            <w:r>
              <w:t>2</w:t>
            </w:r>
          </w:p>
        </w:tc>
        <w:tc>
          <w:tcPr>
            <w:tcW w:w="0" w:type="auto"/>
          </w:tcPr>
          <w:p w:rsidR="00694E13" w:rsidRDefault="00611FB2">
            <w:pPr>
              <w:pStyle w:val="Compact"/>
              <w:jc w:val="right"/>
            </w:pPr>
            <w:r>
              <w:t>1</w:t>
            </w:r>
          </w:p>
        </w:tc>
        <w:tc>
          <w:tcPr>
            <w:tcW w:w="0" w:type="auto"/>
          </w:tcPr>
          <w:p w:rsidR="00694E13" w:rsidRDefault="00611FB2">
            <w:pPr>
              <w:pStyle w:val="Compact"/>
              <w:jc w:val="right"/>
            </w:pPr>
            <w:r>
              <w:t>0.000</w:t>
            </w:r>
          </w:p>
        </w:tc>
        <w:tc>
          <w:tcPr>
            <w:tcW w:w="0" w:type="auto"/>
          </w:tcPr>
          <w:p w:rsidR="00694E13" w:rsidRDefault="00611FB2">
            <w:pPr>
              <w:pStyle w:val="Compact"/>
              <w:jc w:val="right"/>
            </w:pPr>
            <w:r>
              <w:t>NaN</w:t>
            </w:r>
          </w:p>
        </w:tc>
      </w:tr>
      <w:tr w:rsidR="00694E13">
        <w:tc>
          <w:tcPr>
            <w:tcW w:w="0" w:type="auto"/>
          </w:tcPr>
          <w:p w:rsidR="00694E13" w:rsidRDefault="00611FB2">
            <w:pPr>
              <w:pStyle w:val="Compact"/>
            </w:pPr>
            <w:r>
              <w:t>3</w:t>
            </w:r>
          </w:p>
        </w:tc>
        <w:tc>
          <w:tcPr>
            <w:tcW w:w="0" w:type="auto"/>
          </w:tcPr>
          <w:p w:rsidR="00694E13" w:rsidRDefault="00611FB2">
            <w:pPr>
              <w:pStyle w:val="Compact"/>
              <w:jc w:val="right"/>
            </w:pPr>
            <w:r>
              <w:t>9</w:t>
            </w:r>
          </w:p>
        </w:tc>
        <w:tc>
          <w:tcPr>
            <w:tcW w:w="0" w:type="auto"/>
          </w:tcPr>
          <w:p w:rsidR="00694E13" w:rsidRDefault="00611FB2">
            <w:pPr>
              <w:pStyle w:val="Compact"/>
              <w:jc w:val="right"/>
            </w:pPr>
            <w:r>
              <w:t>0.740</w:t>
            </w:r>
          </w:p>
        </w:tc>
        <w:tc>
          <w:tcPr>
            <w:tcW w:w="0" w:type="auto"/>
          </w:tcPr>
          <w:p w:rsidR="00694E13" w:rsidRDefault="00611FB2">
            <w:pPr>
              <w:pStyle w:val="Compact"/>
              <w:jc w:val="right"/>
            </w:pPr>
            <w:r>
              <w:t>0.807</w:t>
            </w:r>
          </w:p>
        </w:tc>
      </w:tr>
      <w:tr w:rsidR="00694E13">
        <w:tc>
          <w:tcPr>
            <w:tcW w:w="0" w:type="auto"/>
          </w:tcPr>
          <w:p w:rsidR="00694E13" w:rsidRDefault="00611FB2">
            <w:pPr>
              <w:pStyle w:val="Compact"/>
            </w:pPr>
            <w:r>
              <w:t>4</w:t>
            </w:r>
          </w:p>
        </w:tc>
        <w:tc>
          <w:tcPr>
            <w:tcW w:w="0" w:type="auto"/>
          </w:tcPr>
          <w:p w:rsidR="00694E13" w:rsidRDefault="00611FB2">
            <w:pPr>
              <w:pStyle w:val="Compact"/>
              <w:jc w:val="right"/>
            </w:pPr>
            <w:r>
              <w:t>11</w:t>
            </w:r>
          </w:p>
        </w:tc>
        <w:tc>
          <w:tcPr>
            <w:tcW w:w="0" w:type="auto"/>
          </w:tcPr>
          <w:p w:rsidR="00694E13" w:rsidRDefault="00611FB2">
            <w:pPr>
              <w:pStyle w:val="Compact"/>
              <w:jc w:val="right"/>
            </w:pPr>
            <w:r>
              <w:t>0.231</w:t>
            </w:r>
          </w:p>
        </w:tc>
        <w:tc>
          <w:tcPr>
            <w:tcW w:w="0" w:type="auto"/>
          </w:tcPr>
          <w:p w:rsidR="00694E13" w:rsidRDefault="00611FB2">
            <w:pPr>
              <w:pStyle w:val="Compact"/>
              <w:jc w:val="right"/>
            </w:pPr>
            <w:r>
              <w:t>0.268</w:t>
            </w:r>
          </w:p>
        </w:tc>
      </w:tr>
      <w:tr w:rsidR="00694E13">
        <w:tc>
          <w:tcPr>
            <w:tcW w:w="0" w:type="auto"/>
          </w:tcPr>
          <w:p w:rsidR="00694E13" w:rsidRDefault="00611FB2">
            <w:pPr>
              <w:pStyle w:val="Compact"/>
            </w:pPr>
            <w:r>
              <w:t>5</w:t>
            </w:r>
          </w:p>
        </w:tc>
        <w:tc>
          <w:tcPr>
            <w:tcW w:w="0" w:type="auto"/>
          </w:tcPr>
          <w:p w:rsidR="00694E13" w:rsidRDefault="00611FB2">
            <w:pPr>
              <w:pStyle w:val="Compact"/>
              <w:jc w:val="right"/>
            </w:pPr>
            <w:r>
              <w:t>6</w:t>
            </w:r>
          </w:p>
        </w:tc>
        <w:tc>
          <w:tcPr>
            <w:tcW w:w="0" w:type="auto"/>
          </w:tcPr>
          <w:p w:rsidR="00694E13" w:rsidRDefault="00611FB2">
            <w:pPr>
              <w:pStyle w:val="Compact"/>
              <w:jc w:val="right"/>
            </w:pPr>
            <w:r>
              <w:t>0.245</w:t>
            </w:r>
          </w:p>
        </w:tc>
        <w:tc>
          <w:tcPr>
            <w:tcW w:w="0" w:type="auto"/>
          </w:tcPr>
          <w:p w:rsidR="00694E13" w:rsidRDefault="00611FB2">
            <w:pPr>
              <w:pStyle w:val="Compact"/>
              <w:jc w:val="right"/>
            </w:pPr>
            <w:r>
              <w:t>0.335</w:t>
            </w:r>
          </w:p>
        </w:tc>
      </w:tr>
      <w:tr w:rsidR="00694E13">
        <w:tc>
          <w:tcPr>
            <w:tcW w:w="0" w:type="auto"/>
          </w:tcPr>
          <w:p w:rsidR="00694E13" w:rsidRDefault="00611FB2">
            <w:pPr>
              <w:pStyle w:val="Compact"/>
            </w:pPr>
            <w:r>
              <w:t>6</w:t>
            </w:r>
          </w:p>
        </w:tc>
        <w:tc>
          <w:tcPr>
            <w:tcW w:w="0" w:type="auto"/>
          </w:tcPr>
          <w:p w:rsidR="00694E13" w:rsidRDefault="00611FB2">
            <w:pPr>
              <w:pStyle w:val="Compact"/>
              <w:jc w:val="right"/>
            </w:pPr>
            <w:r>
              <w:t>14</w:t>
            </w:r>
          </w:p>
        </w:tc>
        <w:tc>
          <w:tcPr>
            <w:tcW w:w="0" w:type="auto"/>
          </w:tcPr>
          <w:p w:rsidR="00694E13" w:rsidRDefault="00611FB2">
            <w:pPr>
              <w:pStyle w:val="Compact"/>
              <w:jc w:val="right"/>
            </w:pPr>
            <w:r>
              <w:t>0.485</w:t>
            </w:r>
          </w:p>
        </w:tc>
        <w:tc>
          <w:tcPr>
            <w:tcW w:w="0" w:type="auto"/>
          </w:tcPr>
          <w:p w:rsidR="00694E13" w:rsidRDefault="00611FB2">
            <w:pPr>
              <w:pStyle w:val="Compact"/>
              <w:jc w:val="right"/>
            </w:pPr>
            <w:r>
              <w:t>0.461</w:t>
            </w:r>
          </w:p>
        </w:tc>
      </w:tr>
      <w:tr w:rsidR="00694E13">
        <w:tc>
          <w:tcPr>
            <w:tcW w:w="0" w:type="auto"/>
          </w:tcPr>
          <w:p w:rsidR="00694E13" w:rsidRDefault="00611FB2">
            <w:pPr>
              <w:pStyle w:val="Compact"/>
            </w:pPr>
            <w:r>
              <w:t>7U</w:t>
            </w:r>
          </w:p>
        </w:tc>
        <w:tc>
          <w:tcPr>
            <w:tcW w:w="0" w:type="auto"/>
          </w:tcPr>
          <w:p w:rsidR="00694E13" w:rsidRDefault="00611FB2">
            <w:pPr>
              <w:pStyle w:val="Compact"/>
              <w:jc w:val="right"/>
            </w:pPr>
            <w:r>
              <w:t>20</w:t>
            </w:r>
          </w:p>
        </w:tc>
        <w:tc>
          <w:tcPr>
            <w:tcW w:w="0" w:type="auto"/>
          </w:tcPr>
          <w:p w:rsidR="00694E13" w:rsidRDefault="00611FB2">
            <w:pPr>
              <w:pStyle w:val="Compact"/>
              <w:jc w:val="right"/>
            </w:pPr>
            <w:r>
              <w:t>0.085</w:t>
            </w:r>
          </w:p>
        </w:tc>
        <w:tc>
          <w:tcPr>
            <w:tcW w:w="0" w:type="auto"/>
          </w:tcPr>
          <w:p w:rsidR="00694E13" w:rsidRDefault="00611FB2">
            <w:pPr>
              <w:pStyle w:val="Compact"/>
              <w:jc w:val="right"/>
            </w:pPr>
            <w:r>
              <w:t>0.092</w:t>
            </w:r>
          </w:p>
        </w:tc>
      </w:tr>
      <w:tr w:rsidR="00694E13">
        <w:tc>
          <w:tcPr>
            <w:tcW w:w="0" w:type="auto"/>
          </w:tcPr>
          <w:p w:rsidR="00694E13" w:rsidRDefault="00611FB2">
            <w:pPr>
              <w:pStyle w:val="Compact"/>
            </w:pPr>
            <w:r>
              <w:t>8</w:t>
            </w:r>
          </w:p>
        </w:tc>
        <w:tc>
          <w:tcPr>
            <w:tcW w:w="0" w:type="auto"/>
          </w:tcPr>
          <w:p w:rsidR="00694E13" w:rsidRDefault="00611FB2">
            <w:pPr>
              <w:pStyle w:val="Compact"/>
              <w:jc w:val="right"/>
            </w:pPr>
            <w:r>
              <w:t>11</w:t>
            </w:r>
          </w:p>
        </w:tc>
        <w:tc>
          <w:tcPr>
            <w:tcW w:w="0" w:type="auto"/>
          </w:tcPr>
          <w:p w:rsidR="00694E13" w:rsidRDefault="00611FB2">
            <w:pPr>
              <w:pStyle w:val="Compact"/>
              <w:jc w:val="right"/>
            </w:pPr>
            <w:r>
              <w:t>0.020</w:t>
            </w:r>
          </w:p>
        </w:tc>
        <w:tc>
          <w:tcPr>
            <w:tcW w:w="0" w:type="auto"/>
          </w:tcPr>
          <w:p w:rsidR="00694E13" w:rsidRDefault="00611FB2">
            <w:pPr>
              <w:pStyle w:val="Compact"/>
              <w:jc w:val="right"/>
            </w:pPr>
            <w:r>
              <w:t>0.033</w:t>
            </w:r>
          </w:p>
        </w:tc>
      </w:tr>
      <w:tr w:rsidR="00694E13">
        <w:tc>
          <w:tcPr>
            <w:tcW w:w="0" w:type="auto"/>
          </w:tcPr>
          <w:p w:rsidR="00694E13" w:rsidRDefault="00611FB2">
            <w:pPr>
              <w:pStyle w:val="Compact"/>
            </w:pPr>
            <w:r>
              <w:t>7L</w:t>
            </w:r>
          </w:p>
        </w:tc>
        <w:tc>
          <w:tcPr>
            <w:tcW w:w="0" w:type="auto"/>
          </w:tcPr>
          <w:p w:rsidR="00694E13" w:rsidRDefault="00611FB2">
            <w:pPr>
              <w:pStyle w:val="Compact"/>
              <w:jc w:val="right"/>
            </w:pPr>
            <w:r>
              <w:t>16</w:t>
            </w:r>
          </w:p>
        </w:tc>
        <w:tc>
          <w:tcPr>
            <w:tcW w:w="0" w:type="auto"/>
          </w:tcPr>
          <w:p w:rsidR="00694E13" w:rsidRDefault="00611FB2">
            <w:pPr>
              <w:pStyle w:val="Compact"/>
              <w:jc w:val="right"/>
            </w:pPr>
            <w:r>
              <w:t>0.121</w:t>
            </w:r>
          </w:p>
        </w:tc>
        <w:tc>
          <w:tcPr>
            <w:tcW w:w="0" w:type="auto"/>
          </w:tcPr>
          <w:p w:rsidR="00694E13" w:rsidRDefault="00611FB2">
            <w:pPr>
              <w:pStyle w:val="Compact"/>
              <w:jc w:val="right"/>
            </w:pPr>
            <w:r>
              <w:t>0.124</w:t>
            </w:r>
          </w:p>
        </w:tc>
      </w:tr>
    </w:tbl>
    <w:p w:rsidR="00694E13" w:rsidRDefault="00611FB2">
      <w:pPr>
        <w:pStyle w:val="BodyText"/>
      </w:pPr>
      <w:r>
        <w:lastRenderedPageBreak/>
        <w:t>Table 8: Ecological indices of diversity and evenness for the faunal assemblage recovered from Khao Toh Chong. Pielou's index is also known as the Shannon index of evenness</w:t>
      </w:r>
    </w:p>
    <w:p w:rsidR="00694E13" w:rsidRDefault="00611FB2">
      <w:pPr>
        <w:pStyle w:val="BodyText"/>
      </w:pPr>
      <w:r>
        <w:t>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Cervus unicolor</w:t>
      </w:r>
      <w:r>
        <w:t>) and Muntjak deer (</w:t>
      </w:r>
      <w:r>
        <w:rPr>
          <w:i/>
        </w:rPr>
        <w:t>Muntiacus muntjak</w:t>
      </w:r>
      <w:r>
        <w:t>) at the late-Pleistocene and early Holocene period suggests that a more open and drier forest habitat surrounded the rockshelter during that time (Francis, 2008).</w:t>
      </w:r>
    </w:p>
    <w:p w:rsidR="00694E13" w:rsidRDefault="00611FB2">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 </w:t>
      </w:r>
      <w:r>
        <w:rPr>
          <w:i/>
        </w:rPr>
        <w:t>Varanus</w:t>
      </w:r>
      <w:r>
        <w:t xml:space="preserve"> sp., and a moderate representation of </w:t>
      </w:r>
      <w:r>
        <w:rPr>
          <w:i/>
        </w:rPr>
        <w:t>Macaca</w:t>
      </w:r>
      <w:r>
        <w:t xml:space="preserve"> sp., occurred in abundance with Testundines elements. Overall the presence of vertebrate remains, in comparison with invertebrate remains, was low at the rockshelter. Artiodactyl remains are notably restricted to the terminal Pleistocene and early Holocene deposits.</w:t>
      </w:r>
    </w:p>
    <w:p w:rsidR="00694E13" w:rsidRDefault="00611FB2">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unit with a mean of 4.21 per context. </w:t>
      </w:r>
      <w:r>
        <w:rPr>
          <w:i/>
        </w:rPr>
        <w:t>Neoradina prasongi</w:t>
      </w:r>
      <w:r>
        <w:t xml:space="preserve"> shells are of the most abundant species in the assemblage, specifically during the late-Pleistocene and early Holocene. When combined with shells from the Family Amblemidae and Cyclophoridae, these three taxa account for 97% of the identified mollusk taxa at KTC.</w:t>
      </w:r>
    </w:p>
    <w:p w:rsidR="00694E13" w:rsidRDefault="00611FB2">
      <w:pPr>
        <w:pStyle w:val="BodyText"/>
      </w:pPr>
      <w:r>
        <w:t xml:space="preserve">For all identified fauna, MNI and log NISP values for each context are strongly correlated (r = 0.744, df = 7, p = 0.021), indicating that fragmentation is constant over time (Jones, 2013; Lyman, 2008). Ecological indices of taxonomic diversity and evenness vary over time, suggesting complex variations in forager behaviour over time (Table 8). Generally, these indices have low values, indicating both low diversity and the dominance of a small number of taxa in the assemblage. This is largely controlled by the abundance of </w:t>
      </w:r>
      <w:r>
        <w:rPr>
          <w:i/>
        </w:rPr>
        <w:t>Neoradina prasongi</w:t>
      </w:r>
      <w:r>
        <w:t xml:space="preserve">, which dominate the assemblage in the lower levels, despite a greater number of other taxa also present. In the upper levels where </w:t>
      </w:r>
      <w:r>
        <w:rPr>
          <w:i/>
        </w:rPr>
        <w:t>Neoradina prasongi</w:t>
      </w:r>
      <w:r>
        <w:t xml:space="preserve"> is absent, the diversity and evenness indices increase, but overall counts are low suggesting the site was less frequently used for subsistence activities.</w:t>
      </w:r>
    </w:p>
    <w:p w:rsidR="00694E13" w:rsidRDefault="00611FB2">
      <w:pPr>
        <w:pStyle w:val="Heading2"/>
      </w:pPr>
      <w:bookmarkStart w:id="15" w:name="discussion"/>
      <w:bookmarkEnd w:id="15"/>
      <w:r>
        <w:t>Discussion</w:t>
      </w:r>
    </w:p>
    <w:p w:rsidR="00694E13" w:rsidRDefault="00611FB2">
      <w:pPr>
        <w:pStyle w:val="Heading3"/>
      </w:pPr>
      <w:bookmarkStart w:id="16" w:name="geoarchaeology-1"/>
      <w:bookmarkEnd w:id="16"/>
      <w:r>
        <w:t>Geoarchaeology</w:t>
      </w:r>
    </w:p>
    <w:p w:rsidR="00694E13" w:rsidRDefault="00611FB2">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w:t>
      </w:r>
      <w:r>
        <w:lastRenderedPageBreak/>
        <w:t>the measurements of organic matter, carbonates and pH in the bulk samples, and the ICP-AES data.</w:t>
      </w:r>
    </w:p>
    <w:p w:rsidR="00694E13" w:rsidRDefault="00611FB2">
      <w:pPr>
        <w:pStyle w:val="BodyText"/>
      </w:pPr>
      <w:r>
        <w:t>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rsidR="00694E13" w:rsidRDefault="00611FB2">
      <w:pPr>
        <w:pStyle w:val="Heading3"/>
      </w:pPr>
      <w:bookmarkStart w:id="17" w:name="faunal-assemblage-1"/>
      <w:bookmarkEnd w:id="17"/>
      <w:r>
        <w:t>Faunal assemblage</w:t>
      </w:r>
    </w:p>
    <w:p w:rsidR="00694E13" w:rsidRDefault="00611FB2">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 </w:t>
      </w:r>
      <w:r>
        <w:rPr>
          <w:i/>
        </w:rPr>
        <w:t>Neoradina prasongi</w:t>
      </w:r>
      <w:r>
        <w:t xml:space="preserve"> molluscs were abundant during the late-Pleistocene, but much less frequent during the mid and late Holocene.</w:t>
      </w:r>
    </w:p>
    <w:p w:rsidR="00694E13" w:rsidRDefault="00611FB2">
      <w:pPr>
        <w:pStyle w:val="BodyText"/>
      </w:pPr>
      <w:r>
        <w:rPr>
          <w:i/>
        </w:rPr>
        <w:t>Neoradina prasongi</w:t>
      </w:r>
      <w:r>
        <w:t xml:space="preserve"> molluscs live in fresh-water stream habitats (Brandt, 1974) . At KTC, </w:t>
      </w:r>
      <w:r>
        <w:rPr>
          <w:i/>
        </w:rPr>
        <w:t>N. prasongi</w:t>
      </w:r>
      <w:r>
        <w:t xml:space="preserve"> shells constitute the bulk of molluscan food waste in the archaeological assemblage. The period of peak discard rates for </w:t>
      </w:r>
      <w:r>
        <w:rPr>
          <w:i/>
        </w:rPr>
        <w:t>N. prasongi</w:t>
      </w:r>
      <w:r>
        <w:t xml:space="preserve"> is c. 9,000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 </w:t>
      </w:r>
      <w:r>
        <w:rPr>
          <w:i/>
        </w:rPr>
        <w:t>N. prasongi</w:t>
      </w:r>
      <w:r>
        <w:t xml:space="preserve"> in seasonally abundant fresh-water stream resources. Occurrence of abundant turtle or tortoise remains at KTC also suggests that fresh-water stream habitats were found near the site throughout the late-Pleistocene and early-Holocene.</w:t>
      </w:r>
    </w:p>
    <w:p w:rsidR="00694E13" w:rsidRDefault="00611FB2">
      <w:pPr>
        <w:pStyle w:val="BodyText"/>
      </w:pPr>
      <w:r>
        <w:t>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w:t>
      </w:r>
      <w:r>
        <w:lastRenderedPageBreak/>
        <w:t>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rsidR="00694E13" w:rsidRDefault="00611FB2">
      <w:pPr>
        <w:pStyle w:val="BodyText"/>
      </w:pPr>
      <w:r>
        <w:t xml:space="preserve">The declining exploitation of freshwater </w:t>
      </w:r>
      <w:r>
        <w:rPr>
          <w:i/>
        </w:rPr>
        <w:t>N. prasongi</w:t>
      </w:r>
      <w:r>
        <w:t xml:space="preserve"> 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observed by Sinsakul (1992) and Tjia (1996).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 </w:t>
      </w:r>
      <w:r>
        <w:rPr>
          <w:i/>
        </w:rPr>
        <w:t>N. prasongi</w:t>
      </w:r>
      <w:r>
        <w:t xml:space="preserve"> 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3000 cal BP, coincident with the regressive phase at 3700 to 2700 BP described by Sinsakul (1992). This is also when site use changes, with more frequent visits suggested by peaks in the discard of archaeological materials.</w:t>
      </w:r>
    </w:p>
    <w:p w:rsidR="00694E13" w:rsidRDefault="00611FB2">
      <w:pPr>
        <w:pStyle w:val="BodyText"/>
      </w:pPr>
      <w:r>
        <w:t>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w:t>
      </w:r>
    </w:p>
    <w:p w:rsidR="00694E13" w:rsidRDefault="00611FB2">
      <w:pPr>
        <w:pStyle w:val="BodyText"/>
      </w:pPr>
      <w:r>
        <w:t>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rsidR="00694E13" w:rsidRDefault="00611FB2">
      <w:pPr>
        <w:pStyle w:val="Heading2"/>
      </w:pPr>
      <w:bookmarkStart w:id="18" w:name="conclusion"/>
      <w:bookmarkEnd w:id="18"/>
      <w:r>
        <w:lastRenderedPageBreak/>
        <w:t>Conclusion</w:t>
      </w:r>
    </w:p>
    <w:p w:rsidR="00694E13" w:rsidRDefault="00611FB2">
      <w:pPr>
        <w:pStyle w:val="FirstParagraph"/>
      </w:pPr>
      <w:r>
        <w:t>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most striking find is the correlation between the abundance of shellfish and past sea levels. Low sea levels at the early Holocene correspond to a peak in shellfish discard, followed by a decline in shellfish and lithic discard at c. 6000 cal BP, at the same time as the peak Holocene sea levels. There is another small peak in shellfish at c. 3000 BP during a regressive phase, this time accompanied by relatively large amounts of ceramics and lithics.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rsidR="00694E13" w:rsidRDefault="00611FB2">
      <w:pPr>
        <w:pStyle w:val="BodyText"/>
      </w:pPr>
      <w:r>
        <w:t>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rsidR="00694E13" w:rsidRDefault="00611FB2">
      <w:pPr>
        <w:pStyle w:val="Heading2"/>
      </w:pPr>
      <w:bookmarkStart w:id="19" w:name="acknowledgments"/>
      <w:bookmarkEnd w:id="19"/>
      <w:r>
        <w:t>Acknowledgments</w:t>
      </w:r>
    </w:p>
    <w:p w:rsidR="00694E13" w:rsidRDefault="00611FB2">
      <w:pPr>
        <w:pStyle w:val="FirstParagraph"/>
      </w:pPr>
      <w:r>
        <w:t>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rsidR="00694E13" w:rsidRDefault="00611FB2">
      <w:pPr>
        <w:pStyle w:val="Heading2"/>
      </w:pPr>
      <w:bookmarkStart w:id="20" w:name="references"/>
      <w:bookmarkEnd w:id="20"/>
      <w:r>
        <w:lastRenderedPageBreak/>
        <w:t>References</w:t>
      </w:r>
    </w:p>
    <w:p w:rsidR="00694E13" w:rsidRDefault="00611FB2">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 </w:t>
      </w:r>
      <w:r>
        <w:rPr>
          <w:i/>
        </w:rPr>
        <w:t>Environmental Geology</w:t>
      </w:r>
      <w:r>
        <w:t>, 53(8), 1639-1650.</w:t>
      </w:r>
    </w:p>
    <w:p w:rsidR="00694E13" w:rsidRDefault="00611FB2">
      <w:pPr>
        <w:pStyle w:val="BodyText"/>
      </w:pPr>
      <w:r>
        <w:t xml:space="preserve">Anderson, D. D. (1990). </w:t>
      </w:r>
      <w:r>
        <w:rPr>
          <w:i/>
        </w:rPr>
        <w:t>Lang Rongrien rockshelter: A Pleistocene, early Holocene archaeological site from Krabi, southwestern Thailand</w:t>
      </w:r>
      <w:r>
        <w:t xml:space="preserve"> University of Pennsylvania Museum of Archaeology and Anthropology, University Museum Monograph, 71. Pennsylvania.</w:t>
      </w:r>
    </w:p>
    <w:p w:rsidR="00694E13" w:rsidRDefault="00611FB2">
      <w:pPr>
        <w:pStyle w:val="BodyText"/>
      </w:pPr>
      <w:r>
        <w:t xml:space="preserve">Anderson, D. D. (1997). Cave archaeology in southeast Asia. </w:t>
      </w:r>
      <w:r>
        <w:rPr>
          <w:i/>
        </w:rPr>
        <w:t>Geoarchaeology</w:t>
      </w:r>
      <w:r>
        <w:t>, 12(6), 607-638.</w:t>
      </w:r>
    </w:p>
    <w:p w:rsidR="00694E13" w:rsidRDefault="00611FB2">
      <w:pPr>
        <w:pStyle w:val="BodyText"/>
      </w:pPr>
      <w:r>
        <w:t xml:space="preserve">Anderson, D. (2005). The use of caves in peninsular Thailand in the Late Pleistocene and early and middle Holocene. </w:t>
      </w:r>
      <w:r>
        <w:rPr>
          <w:i/>
        </w:rPr>
        <w:t>Asian Perspectives</w:t>
      </w:r>
      <w:r>
        <w:t>, 137-153.</w:t>
      </w:r>
    </w:p>
    <w:p w:rsidR="00694E13" w:rsidRDefault="00611FB2">
      <w:pPr>
        <w:pStyle w:val="BodyText"/>
      </w:pPr>
      <w:r>
        <w:t xml:space="preserve">Araujo, A. G., Feathers, J. K., Arroyo-Kalin, M., &amp; Tizuka, M. M. (2008). Lapa das boleiras rockshelter: stratigraphy and formation processes at a paleoamerican site in Central Brazil. </w:t>
      </w:r>
      <w:r>
        <w:rPr>
          <w:i/>
        </w:rPr>
        <w:t>Journal of Archaeological Science</w:t>
      </w:r>
      <w:r>
        <w:t>, 35(12), 3186-3202.</w:t>
      </w:r>
    </w:p>
    <w:p w:rsidR="00694E13" w:rsidRDefault="00611FB2">
      <w:pPr>
        <w:pStyle w:val="BodyText"/>
      </w:pPr>
      <w:r>
        <w:t>Arroyo-Kalin, M., Neves, E. G., &amp; Woods, W. I. (2009). Anthropogenic dark earths of the Central Amazon region: remarks on their evolution and polygenetic composition. In Amazonian Dark Earths: Wim Sombroek's Vision. Springer Netherlands. pp. 99-125.</w:t>
      </w:r>
    </w:p>
    <w:p w:rsidR="00694E13" w:rsidRDefault="00611FB2">
      <w:pPr>
        <w:pStyle w:val="BodyText"/>
      </w:pPr>
      <w:r>
        <w:t xml:space="preserve">Auetrakulvit, P., Forestier, H., Khaokhiew, C., &amp; Zeitoun, V. (2012). New Excavations at Moh Khiew Site, Southern Thailand. In </w:t>
      </w:r>
      <w:r>
        <w:rPr>
          <w:i/>
        </w:rPr>
        <w:t>Crossing Borders: Selected Papers from the 13th International Conference of the European Association of Southeast Asian Archaeologists</w:t>
      </w:r>
      <w:r>
        <w:t>. NUS Press, Singapore. pp. 60-73.</w:t>
      </w:r>
    </w:p>
    <w:p w:rsidR="00694E13" w:rsidRDefault="00611FB2">
      <w:pPr>
        <w:pStyle w:val="BodyText"/>
      </w:pPr>
      <w:r>
        <w:t xml:space="preserve">Balcerzak, M. (2002). Sample digestion methods for the determination of traces of precious metals by spectrometric techniques. </w:t>
      </w:r>
      <w:r>
        <w:rPr>
          <w:i/>
        </w:rPr>
        <w:t>Analytical sciences</w:t>
      </w:r>
      <w:r>
        <w:t>, 18(7), 737-750.</w:t>
      </w:r>
    </w:p>
    <w:p w:rsidR="00694E13" w:rsidRDefault="00611FB2">
      <w:pPr>
        <w:pStyle w:val="BodyText"/>
      </w:pPr>
      <w:r>
        <w:t xml:space="preserve">Brandt, R.A.M. 1974. The nonmarine aquatic Mollusca of Tbailand. </w:t>
      </w:r>
      <w:r>
        <w:rPr>
          <w:i/>
        </w:rPr>
        <w:t>Arch. Molluskenkunde.</w:t>
      </w:r>
      <w:r>
        <w:t xml:space="preserve"> 105, 1-423.</w:t>
      </w:r>
    </w:p>
    <w:p w:rsidR="00694E13" w:rsidRDefault="00611FB2">
      <w:pPr>
        <w:pStyle w:val="BodyText"/>
      </w:pPr>
      <w:r>
        <w:t xml:space="preserve">Bulbeck, F. 2003. Hunter-gatherer occupation of the Malay Peninsula from the Ice Age to the Iron Age. In: J. Mercader (ed.), </w:t>
      </w:r>
      <w:r>
        <w:rPr>
          <w:i/>
        </w:rPr>
        <w:t>Under the canopy: The archaeology of tropical rain forests</w:t>
      </w:r>
      <w:r>
        <w:t>. Piscataway: Rutgers University Press.</w:t>
      </w:r>
    </w:p>
    <w:p w:rsidR="00694E13" w:rsidRDefault="00611FB2">
      <w:pPr>
        <w:pStyle w:val="BodyText"/>
      </w:pPr>
      <w:r>
        <w:t xml:space="preserve">Carter, M. R. (1993). </w:t>
      </w:r>
      <w:r>
        <w:rPr>
          <w:i/>
        </w:rPr>
        <w:t>Soil sampling and methods of analysis</w:t>
      </w:r>
      <w:r>
        <w:t>. Boca Raton: Lewis Publishers.</w:t>
      </w:r>
    </w:p>
    <w:p w:rsidR="00694E13" w:rsidRDefault="00611FB2">
      <w:pPr>
        <w:pStyle w:val="BodyText"/>
      </w:pPr>
      <w:r>
        <w:t xml:space="preserve">Castillo, C. (2011). Rice in Thailand: the archaeobotanical contribution. </w:t>
      </w:r>
      <w:r>
        <w:rPr>
          <w:i/>
        </w:rPr>
        <w:t>Rice</w:t>
      </w:r>
      <w:r>
        <w:t>, 4(3-4), 114-120.</w:t>
      </w:r>
    </w:p>
    <w:p w:rsidR="00694E13" w:rsidRDefault="00611FB2">
      <w:pPr>
        <w:pStyle w:val="BodyText"/>
      </w:pPr>
      <w:r>
        <w:t xml:space="preserve">Chi, Z., &amp; Hung, H. C. (2010). The emergence of agriculture in southern China. </w:t>
      </w:r>
      <w:r>
        <w:rPr>
          <w:i/>
        </w:rPr>
        <w:t>Antiquity</w:t>
      </w:r>
      <w:r>
        <w:t>, 84(323), 11-25.</w:t>
      </w:r>
    </w:p>
    <w:p w:rsidR="00694E13" w:rsidRDefault="00611FB2">
      <w:pPr>
        <w:pStyle w:val="BodyText"/>
      </w:pPr>
      <w:r>
        <w:t>Chitkament, T. (2007). Lithic analysis of Moh Khiew rockshelter (Locality I) in Krabi river valley, Krabi province, southwestern Thailand. Unpublished MA thesis, Department of Prehistory in the National Museum of Natural History, Paris, France.</w:t>
      </w:r>
    </w:p>
    <w:p w:rsidR="00694E13" w:rsidRDefault="00611FB2">
      <w:pPr>
        <w:pStyle w:val="BodyText"/>
      </w:pPr>
      <w:r>
        <w:t xml:space="preserve">Cook, S. F. (1965). </w:t>
      </w:r>
      <w:r>
        <w:rPr>
          <w:i/>
        </w:rPr>
        <w:t>Studies on the Chemical Analysis of Archaeological Sites</w:t>
      </w:r>
      <w:r>
        <w:t>. University of California Press, Berkeley.</w:t>
      </w:r>
    </w:p>
    <w:p w:rsidR="00694E13" w:rsidRDefault="00611FB2">
      <w:pPr>
        <w:pStyle w:val="BodyText"/>
      </w:pPr>
      <w:r>
        <w:lastRenderedPageBreak/>
        <w:t xml:space="preserve">Costa, M. L. and D. C. Kern, 1999. Geochemical signatures of tropical soils with archaeological black earth in the Amazon, Brazil. </w:t>
      </w:r>
      <w:r>
        <w:rPr>
          <w:i/>
        </w:rPr>
        <w:t>Journal of Geochemical Exploration</w:t>
      </w:r>
      <w:r>
        <w:t>, 66, 369–385</w:t>
      </w:r>
    </w:p>
    <w:p w:rsidR="00694E13" w:rsidRDefault="00611FB2">
      <w:pPr>
        <w:pStyle w:val="BodyText"/>
      </w:pPr>
      <w:r>
        <w:t xml:space="preserve">DeNiro, M. J. (1987). Stable Isotopy and Archaeology. </w:t>
      </w:r>
      <w:r>
        <w:rPr>
          <w:i/>
        </w:rPr>
        <w:t>American Scientist</w:t>
      </w:r>
      <w:r>
        <w:t>, 75, 2.</w:t>
      </w:r>
    </w:p>
    <w:p w:rsidR="00694E13" w:rsidRDefault="00611FB2">
      <w:pPr>
        <w:pStyle w:val="BodyText"/>
      </w:pPr>
      <w:r>
        <w:t xml:space="preserve">Eidt, R. C. (1985). Theoretical and practical considerations in the analysis of anthrosols. In (ed) G. Rapp Jr., </w:t>
      </w:r>
      <w:r>
        <w:rPr>
          <w:i/>
        </w:rPr>
        <w:t>Archaeological Geology</w:t>
      </w:r>
      <w:r>
        <w:t>, Yale University Press, New Haven, pp. 155–190</w:t>
      </w:r>
    </w:p>
    <w:p w:rsidR="00694E13" w:rsidRDefault="00611FB2">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 </w:t>
      </w:r>
      <w:r>
        <w:rPr>
          <w:i/>
        </w:rPr>
        <w:t>Journal of Archaeological Science: Reports</w:t>
      </w:r>
      <w:r>
        <w:t>, 3, 194-206.</w:t>
      </w:r>
    </w:p>
    <w:p w:rsidR="00694E13" w:rsidRDefault="00611FB2">
      <w:pPr>
        <w:pStyle w:val="BodyText"/>
      </w:pPr>
      <w:r>
        <w:t>Fournier, J., Gallon, R. K., &amp; Paris, R. (2014). * G2Sd: a new R package for the statistical analysis of unconsolidated sediments*._ Géomorphologi_e, 1(1), 73-78.</w:t>
      </w:r>
    </w:p>
    <w:p w:rsidR="00694E13" w:rsidRDefault="00611FB2">
      <w:pPr>
        <w:pStyle w:val="BodyText"/>
      </w:pPr>
      <w:r>
        <w:t xml:space="preserve">Francis, C. (2008). </w:t>
      </w:r>
      <w:r>
        <w:rPr>
          <w:i/>
        </w:rPr>
        <w:t>A Guide to the Mammals of Southeast Asia.</w:t>
      </w:r>
      <w:r>
        <w:t xml:space="preserve"> Princeton: Princeton University Press.</w:t>
      </w:r>
    </w:p>
    <w:p w:rsidR="00694E13" w:rsidRDefault="00611FB2">
      <w:pPr>
        <w:pStyle w:val="BodyText"/>
      </w:pPr>
      <w:r>
        <w:t xml:space="preserve">Fu, X. G. 2002. The Dingsishan site and the prehistory of Guangxi, southern China. </w:t>
      </w:r>
      <w:r>
        <w:rPr>
          <w:i/>
        </w:rPr>
        <w:t>Bull. Indo-Pacific Prehist. Assoc.</w:t>
      </w:r>
      <w:r>
        <w:t xml:space="preserve"> 22:63–72.</w:t>
      </w:r>
    </w:p>
    <w:p w:rsidR="00694E13" w:rsidRDefault="00611FB2">
      <w:pPr>
        <w:pStyle w:val="BodyText"/>
      </w:pPr>
      <w:r>
        <w:t xml:space="preserve">Fuller, D. Q. (2011). Pathways to Asian civilizations: Tracing the origins and spread of rice and rice cultures. </w:t>
      </w:r>
      <w:r>
        <w:rPr>
          <w:i/>
        </w:rPr>
        <w:t>Rice</w:t>
      </w:r>
      <w:r>
        <w:t>, 4(3-4), 78-92.</w:t>
      </w:r>
    </w:p>
    <w:p w:rsidR="00694E13" w:rsidRDefault="00611FB2">
      <w:pPr>
        <w:pStyle w:val="BodyText"/>
      </w:pPr>
      <w:r>
        <w:t xml:space="preserve">Fuller, D.Q., R.G. Allaby, C. Stevens (2007). Domestication as innovation: the entanglement of techniques, technology and chance in the domestication of cereal crops. </w:t>
      </w:r>
      <w:r>
        <w:rPr>
          <w:i/>
        </w:rPr>
        <w:t>World Archaeology</w:t>
      </w:r>
      <w:r>
        <w:t>, 42(1),. 13–28</w:t>
      </w:r>
    </w:p>
    <w:p w:rsidR="00694E13" w:rsidRDefault="00611FB2">
      <w:pPr>
        <w:pStyle w:val="BodyText"/>
      </w:pPr>
      <w:r>
        <w:t xml:space="preserve">Gale, S. J., &amp; Hoare, P. G. (1991). </w:t>
      </w:r>
      <w:r>
        <w:rPr>
          <w:i/>
        </w:rPr>
        <w:t>Quaternary sediments: petrographic methods for the study of unlithified rocks</w:t>
      </w:r>
      <w:r>
        <w:t>. New York: Belhaven Press.</w:t>
      </w:r>
    </w:p>
    <w:p w:rsidR="00694E13" w:rsidRDefault="00611FB2">
      <w:pPr>
        <w:pStyle w:val="BodyText"/>
      </w:pPr>
      <w:r>
        <w:t xml:space="preserve">Gorman, C. (1972). Excavations at Spirit Cave, North Thailand: Some interim interpretations. </w:t>
      </w:r>
      <w:r>
        <w:rPr>
          <w:i/>
        </w:rPr>
        <w:t>Asian Perspectives</w:t>
      </w:r>
      <w:r>
        <w:t>, 13, 79-107.</w:t>
      </w:r>
    </w:p>
    <w:p w:rsidR="00694E13" w:rsidRDefault="00611FB2">
      <w:pPr>
        <w:pStyle w:val="BodyText"/>
      </w:pPr>
      <w:r>
        <w:t xml:space="preserve">Harris, D.R. (1989). An evolutionary continuum of people-plant interaction, In D.R. Harris, G.C. Hillman (Eds.), </w:t>
      </w:r>
      <w:r>
        <w:rPr>
          <w:i/>
        </w:rPr>
        <w:t>Foraging and Farming: the Evolution of Plant Exploitation</w:t>
      </w:r>
      <w:r>
        <w:t>, Routledge, London, pp. 11–26</w:t>
      </w:r>
    </w:p>
    <w:p w:rsidR="00694E13" w:rsidRDefault="00611FB2">
      <w:pPr>
        <w:pStyle w:val="BodyText"/>
      </w:pPr>
      <w:r>
        <w:t xml:space="preserve">Hartman, G. (2011). Reconstructing Mid-Pleistocene paleovegetation and paleoclimate in the Golan Heights using the d13C values of modern vegetation and soil organic carbon of paleosols. </w:t>
      </w:r>
      <w:r>
        <w:rPr>
          <w:i/>
        </w:rPr>
        <w:t>Journal of Human Evolution</w:t>
      </w:r>
      <w:r>
        <w:t>, 60(4), 452-463.</w:t>
      </w:r>
    </w:p>
    <w:p w:rsidR="00694E13" w:rsidRDefault="00611FB2">
      <w:pPr>
        <w:pStyle w:val="BodyText"/>
      </w:pPr>
      <w:r>
        <w:t xml:space="preserve">Haslett, J., &amp; Parnell, A. (2008). A simple monotone process with application to radiocarbon‐dated depth chronologies. </w:t>
      </w:r>
      <w:r>
        <w:rPr>
          <w:i/>
        </w:rPr>
        <w:t>Journal of the Royal Statistical Society: Series C (Applied Statistics)</w:t>
      </w:r>
      <w:r>
        <w:t>, 57(4), 399-418.</w:t>
      </w:r>
    </w:p>
    <w:p w:rsidR="00694E13" w:rsidRDefault="00611FB2">
      <w:pPr>
        <w:pStyle w:val="BodyText"/>
      </w:pPr>
      <w:r>
        <w:t xml:space="preserve">Higham, C. (2013). Hunter-gatherers in Southeast Asia: From prehistory to the present. </w:t>
      </w:r>
      <w:r>
        <w:rPr>
          <w:i/>
        </w:rPr>
        <w:t>Human biology</w:t>
      </w:r>
      <w:r>
        <w:t>, 85(1), 21-43.</w:t>
      </w:r>
    </w:p>
    <w:p w:rsidR="00694E13" w:rsidRDefault="00611FB2">
      <w:pPr>
        <w:pStyle w:val="BodyText"/>
      </w:pPr>
      <w:r>
        <w:lastRenderedPageBreak/>
        <w:t xml:space="preserve">Higham, C., &amp; Kijngam, A. (Eds.). (2011). </w:t>
      </w:r>
      <w:r>
        <w:rPr>
          <w:i/>
        </w:rPr>
        <w:t>The Origins of the Civilization of Angkor, Volume 4: The Excavation of Ban Non Wat. Part II: the Neolithic Occupation (Vol. 4)</w:t>
      </w:r>
      <w:r>
        <w:t>. Fine Arts Department of Thailand.</w:t>
      </w:r>
    </w:p>
    <w:p w:rsidR="00694E13" w:rsidRDefault="00611FB2">
      <w:pPr>
        <w:pStyle w:val="BodyText"/>
      </w:pPr>
      <w:r>
        <w:t>Higham, C. F. W., &amp; Thosarat, R. (2004).</w:t>
      </w:r>
      <w:r>
        <w:rPr>
          <w:i/>
        </w:rPr>
        <w:t>The Excavation of Khok Phanom Di, Vol. 7: Summary and Conclusions</w:t>
      </w:r>
      <w:r>
        <w:t>. London: Society of Antiquaries of London.</w:t>
      </w:r>
    </w:p>
    <w:p w:rsidR="00694E13" w:rsidRDefault="00611FB2">
      <w:pPr>
        <w:pStyle w:val="BodyText"/>
      </w:pPr>
      <w:r>
        <w:t xml:space="preserve">Higham, C. , Guangmao, X., &amp; Qiang, L. (2011). The prehistory of a Friction Zone: first farmers and hunters-gatherers in Southeast Asia. </w:t>
      </w:r>
      <w:r>
        <w:rPr>
          <w:i/>
        </w:rPr>
        <w:t>Antiquity</w:t>
      </w:r>
      <w:r>
        <w:t>, 85(328), 529-43.</w:t>
      </w:r>
    </w:p>
    <w:p w:rsidR="00694E13" w:rsidRDefault="00611FB2">
      <w:pPr>
        <w:pStyle w:val="BodyText"/>
      </w:pPr>
      <w:r>
        <w:t xml:space="preserve">Horten, B.P., P.L. Gibbard, G.M. Milne, R.J. Morley and C. Purintavaragul. (2005). Holocene sea levels and palaeoenvirorunents, Malay-Thai Peninsula, southeast Asia. </w:t>
      </w:r>
      <w:r>
        <w:rPr>
          <w:i/>
        </w:rPr>
        <w:t>The Holocene</w:t>
      </w:r>
      <w:r>
        <w:t xml:space="preserve"> 15 (8): 1199-1213.</w:t>
      </w:r>
    </w:p>
    <w:p w:rsidR="00694E13" w:rsidRDefault="00611FB2">
      <w:pPr>
        <w:pStyle w:val="BodyText"/>
      </w:pPr>
      <w:r>
        <w:t xml:space="preserve">Hunt, C. O., &amp; Rabett, R. J. (2014). Holocene landscape intervention and plant food production strategies in island and mainland Southeast Asia. </w:t>
      </w:r>
      <w:r>
        <w:rPr>
          <w:i/>
        </w:rPr>
        <w:t>Journal of Archaeological Science</w:t>
      </w:r>
      <w:r>
        <w:t>, 51, 22-33.</w:t>
      </w:r>
    </w:p>
    <w:p w:rsidR="00694E13" w:rsidRDefault="00611FB2">
      <w:pPr>
        <w:pStyle w:val="BodyText"/>
      </w:pPr>
      <w:r>
        <w:t xml:space="preserve">Jones, E. (2013). Subsistence Change Among the 17th-Century Diné? A Reanalysis of the Faunas from the Fruitland Data Recovery Project. </w:t>
      </w:r>
      <w:r>
        <w:rPr>
          <w:i/>
        </w:rPr>
        <w:t>Journal of Ethnobiology</w:t>
      </w:r>
      <w:r>
        <w:t xml:space="preserve"> 33(1):148-166.</w:t>
      </w:r>
    </w:p>
    <w:p w:rsidR="00694E13" w:rsidRDefault="00611FB2">
      <w:pPr>
        <w:pStyle w:val="BodyText"/>
      </w:pPr>
      <w:r>
        <w:t xml:space="preserve">Knudson, K.J. , L. Frink, B.W. Hoffman, T.D. Price (2004). Chemical characterization of Arctic soils: activity area analysis in contemporary Yup'ik fish camps using ICP-AES </w:t>
      </w:r>
      <w:r>
        <w:rPr>
          <w:i/>
        </w:rPr>
        <w:t>Journal of Archaeological Science</w:t>
      </w:r>
      <w:r>
        <w:t>, 31, 443–456.</w:t>
      </w:r>
    </w:p>
    <w:p w:rsidR="00694E13" w:rsidRDefault="00611FB2">
      <w:pPr>
        <w:pStyle w:val="BodyText"/>
      </w:pPr>
      <w:r>
        <w:t xml:space="preserve">Lampert, C., Glover, I., Hedges, R., Heron, C., Higham, T., Stern, B., Thompson, G. (2003). Dating resin coating on pottery: The Spirit Cave early ceramic dates revised. </w:t>
      </w:r>
      <w:r>
        <w:rPr>
          <w:i/>
        </w:rPr>
        <w:t>Antiquity</w:t>
      </w:r>
      <w:r>
        <w:t>, 77(295), 126-133.</w:t>
      </w:r>
    </w:p>
    <w:p w:rsidR="00694E13" w:rsidRDefault="00611FB2">
      <w:pPr>
        <w:pStyle w:val="BodyText"/>
      </w:pPr>
      <w:r>
        <w:t xml:space="preserve">Lerch, T. Z., Nunan, N., Dignac, M.-F., Chenu, C., &amp; Mariotti, A. (January 01, 2011). Variations in microbial isotopic fractionation during soil organic matter decomposition. </w:t>
      </w:r>
      <w:r>
        <w:rPr>
          <w:i/>
        </w:rPr>
        <w:t>Biogeochemistry</w:t>
      </w:r>
      <w:r>
        <w:t>, 106, 1, 5-21.</w:t>
      </w:r>
    </w:p>
    <w:p w:rsidR="00694E13" w:rsidRDefault="00611FB2">
      <w:pPr>
        <w:pStyle w:val="BodyText"/>
      </w:pPr>
      <w:r>
        <w:t xml:space="preserve">Lyman, R. Lee (2008). </w:t>
      </w:r>
      <w:r>
        <w:rPr>
          <w:i/>
        </w:rPr>
        <w:t>Quantitative Paleozoology</w:t>
      </w:r>
      <w:r>
        <w:t>. Cambridge, Cambridge University Press.</w:t>
      </w:r>
    </w:p>
    <w:p w:rsidR="00694E13" w:rsidRDefault="00611FB2">
      <w:pPr>
        <w:pStyle w:val="BodyText"/>
      </w:pPr>
      <w:r>
        <w:t xml:space="preserve">McGrath, R. J., Boyd, W. E., &amp; Bush, R. T. (2008). The paleohydrological context of the Iron Age floodplain sites of the Mun River Valley, Northeast Thailand. </w:t>
      </w:r>
      <w:r>
        <w:rPr>
          <w:i/>
        </w:rPr>
        <w:t>Geoarchaeology</w:t>
      </w:r>
      <w:r>
        <w:t>, 23(1), 151-172.</w:t>
      </w:r>
    </w:p>
    <w:p w:rsidR="00694E13" w:rsidRDefault="00611FB2">
      <w:pPr>
        <w:pStyle w:val="BodyText"/>
      </w:pPr>
      <w:r>
        <w:t xml:space="preserve">Marwick, B. (2016). "Computational reproducibility in archaeological research: Basic principles and a case study of their implementation". </w:t>
      </w:r>
      <w:r>
        <w:rPr>
          <w:i/>
        </w:rPr>
        <w:t>Journal of Archaeological Method and Theory</w:t>
      </w:r>
      <w:r>
        <w:t xml:space="preserve">. in press, </w:t>
      </w:r>
      <w:hyperlink r:id="rId17">
        <w:r>
          <w:rPr>
            <w:rStyle w:val="Hyperlink"/>
          </w:rPr>
          <w:t>doi:10.1007/s10816-015-9272-9</w:t>
        </w:r>
      </w:hyperlink>
    </w:p>
    <w:p w:rsidR="00694E13" w:rsidRDefault="00611FB2">
      <w:pPr>
        <w:pStyle w:val="BodyText"/>
      </w:pPr>
      <w:r>
        <w:t xml:space="preserve">Marwick, B., &amp; Gagan, M. K. (2011). Late Pleistocene monsoon variability in northwest Thailand: an oxygen isotope sequence from the bivalve Margaritanopsis laosensis excavated in Mae Hong Son province. </w:t>
      </w:r>
      <w:r>
        <w:rPr>
          <w:i/>
        </w:rPr>
        <w:t>Quaternary Science Reviews</w:t>
      </w:r>
      <w:r>
        <w:t>, 30(21), 3088-3098.</w:t>
      </w:r>
    </w:p>
    <w:p w:rsidR="00694E13" w:rsidRDefault="00611FB2">
      <w:pPr>
        <w:pStyle w:val="BodyText"/>
      </w:pPr>
      <w:r>
        <w:t xml:space="preserve">Matsumura, H., &amp; Pookajorn, S. (2005). A morphometric analysis of the Late Pleistocene human skeleton from the Moh Khiew Cave in Thailand. </w:t>
      </w:r>
      <w:r>
        <w:rPr>
          <w:i/>
        </w:rPr>
        <w:t>HOMO-Journal of Comparative Human Biology</w:t>
      </w:r>
      <w:r>
        <w:t>, 56(2), 93-118.</w:t>
      </w:r>
    </w:p>
    <w:p w:rsidR="00694E13" w:rsidRDefault="00611FB2">
      <w:pPr>
        <w:pStyle w:val="BodyText"/>
      </w:pPr>
      <w:r>
        <w:lastRenderedPageBreak/>
        <w:t xml:space="preserve">Midwood, A. J., &amp; Boutton, T. W. (1998). Soil Carbonate Decomposition by Acid Has Little Effect on 13C of Organic Matter. </w:t>
      </w:r>
      <w:r>
        <w:rPr>
          <w:i/>
        </w:rPr>
        <w:t>Soil Biology &amp; Biochemistry</w:t>
      </w:r>
      <w:r>
        <w:t>, 30, 1301.</w:t>
      </w:r>
    </w:p>
    <w:p w:rsidR="00694E13" w:rsidRDefault="00611FB2">
      <w:pPr>
        <w:pStyle w:val="BodyText"/>
      </w:pPr>
      <w:r>
        <w:t xml:space="preserve">Middleton, W.D. (2004). Identifying chemical activity residues on prehistoric house floors: a methodology and rationale for multi-elemental characterization of a mild acid extract of anthropogenic sediments </w:t>
      </w:r>
      <w:r>
        <w:rPr>
          <w:i/>
        </w:rPr>
        <w:t>Archaeometry</w:t>
      </w:r>
      <w:r>
        <w:t>, 46, 47–65</w:t>
      </w:r>
    </w:p>
    <w:p w:rsidR="00694E13" w:rsidRDefault="00611FB2">
      <w:pPr>
        <w:pStyle w:val="BodyText"/>
      </w:pPr>
      <w:r>
        <w:t xml:space="preserve">Middleton, W.D. and T.D. Price (1996). Identification of activity areas by multi-element characterization of sediments from modern and archaeological house floors using inductively coupled plasma-atomic emission spectroscopy </w:t>
      </w:r>
      <w:r>
        <w:rPr>
          <w:i/>
        </w:rPr>
        <w:t>Journal of Archaeological Science</w:t>
      </w:r>
      <w:r>
        <w:t>, 23, 673–687</w:t>
      </w:r>
    </w:p>
    <w:p w:rsidR="00694E13" w:rsidRDefault="00611FB2">
      <w:pPr>
        <w:pStyle w:val="BodyText"/>
      </w:pPr>
      <w:r>
        <w:t xml:space="preserve">Misarti, N., Finney, B. P., &amp; Maschner, H. (2011). Reconstructing site organization in the eastern Aleutian Islands, Alaska using multi-element chemical analysis of soils. </w:t>
      </w:r>
      <w:r>
        <w:rPr>
          <w:i/>
        </w:rPr>
        <w:t>Journal of Archaeological Science</w:t>
      </w:r>
      <w:r>
        <w:t>, 38(7), 1441-1455.</w:t>
      </w:r>
    </w:p>
    <w:p w:rsidR="00694E13" w:rsidRDefault="00611FB2">
      <w:pPr>
        <w:pStyle w:val="BodyText"/>
      </w:pPr>
      <w:r>
        <w:t xml:space="preserve">Mudar, K., &amp; Anderson, D. (2007). New evidence for southeast asian pleistocene foraging economies: Faunal remains from the early levels of Lang Rongrien rockshelter, Krabi, Thailand. </w:t>
      </w:r>
      <w:r>
        <w:rPr>
          <w:i/>
        </w:rPr>
        <w:t>Asian Perspectives</w:t>
      </w:r>
      <w:r>
        <w:t>, 46(2), 298-334.</w:t>
      </w:r>
    </w:p>
    <w:p w:rsidR="00694E13" w:rsidRDefault="00611FB2">
      <w:pPr>
        <w:pStyle w:val="BodyText"/>
      </w:pPr>
      <w:r>
        <w:t xml:space="preserve">Parnell, A. C., Haslett, J., Allen, J. R., Buck, C. E., &amp; Huntley, B. (2008). A flexible approach to assessing synchroneity of past events using Bayesian reconstructions of sedimentation history. </w:t>
      </w:r>
      <w:r>
        <w:rPr>
          <w:i/>
        </w:rPr>
        <w:t>Quaternary Science Reviews</w:t>
      </w:r>
      <w:r>
        <w:t>, 27(19), 1872-1885.</w:t>
      </w:r>
    </w:p>
    <w:p w:rsidR="00694E13" w:rsidRDefault="00611FB2">
      <w:pPr>
        <w:pStyle w:val="BodyText"/>
      </w:pPr>
      <w:r>
        <w:t xml:space="preserve">Pookajorn, S. (1996). Human activities and environmental changes during the late Pleistocene to middle Holocene in southern Thailand and Southeast Asia. In: L. Guy Straus et al. (eds.), </w:t>
      </w:r>
      <w:r>
        <w:rPr>
          <w:i/>
        </w:rPr>
        <w:t>Humans at the End of the Ice Age</w:t>
      </w:r>
      <w:r>
        <w:t>. New York,</w:t>
      </w:r>
    </w:p>
    <w:p w:rsidR="00694E13" w:rsidRDefault="00611FB2">
      <w:pPr>
        <w:pStyle w:val="BodyText"/>
      </w:pPr>
      <w:r>
        <w:t xml:space="preserve">Pookajorn, S. (1994). </w:t>
      </w:r>
      <w:r>
        <w:rPr>
          <w:i/>
        </w:rPr>
        <w:t>Final report of excavations at Moh Khiew cave, Krabi province, Sakai cave, Trang province and ethnoarchaeological research of hunter-gatherer group so-called “Sakai or Semang” at Trang province. Bangkok</w:t>
      </w:r>
      <w:r>
        <w:t>, Department of Archaeology, Silpakorn University Press, Bangkok</w:t>
      </w:r>
    </w:p>
    <w:p w:rsidR="00694E13" w:rsidRDefault="00611FB2">
      <w:pPr>
        <w:pStyle w:val="BodyText"/>
      </w:pPr>
      <w:r>
        <w:t xml:space="preserve">Rabett, R. J. (2012). </w:t>
      </w:r>
      <w:r>
        <w:rPr>
          <w:i/>
        </w:rPr>
        <w:t>Human adaptation in the Asian Palaeolithic: hominin dispersal and behaviour during the Late Quaternary</w:t>
      </w:r>
      <w:r>
        <w:t>. Cambridge University Press.</w:t>
      </w:r>
    </w:p>
    <w:p w:rsidR="00694E13" w:rsidRDefault="00611FB2">
      <w:pPr>
        <w:pStyle w:val="BodyText"/>
      </w:pPr>
      <w:r>
        <w:t xml:space="preserve">Rabett, R., Appleby, J., Blyth, A., Farr, L., Gallou, A., Griffiths, T., &amp; Tâń, N. C. (2011). Inland shell midden site-formation: Investigation into a late Pleistocene to early Holocene midden from Tràng An, Northern Vietnam. </w:t>
      </w:r>
      <w:r>
        <w:rPr>
          <w:i/>
        </w:rPr>
        <w:t>Quaternary International</w:t>
      </w:r>
      <w:r>
        <w:t>, 239(1), 153-169.</w:t>
      </w:r>
    </w:p>
    <w:p w:rsidR="00694E13" w:rsidRDefault="00611FB2">
      <w:pPr>
        <w:pStyle w:val="BodyText"/>
      </w:pPr>
      <w:r>
        <w:t xml:space="preserve">Reimer, P. J., Bard, E., Bayliss, A., Beck, J. W., Blackwell, P. G., Bronk Ramsey, C., &amp; Grootes, P. M. (2013). IntCal13 and Marine13 radiocarbon age calibration curves 0-50,000 years cal BP. </w:t>
      </w:r>
      <w:r>
        <w:rPr>
          <w:i/>
        </w:rPr>
        <w:t>Radiocarbon</w:t>
      </w:r>
      <w:r>
        <w:t xml:space="preserve"> 55(4), 1869-1887.</w:t>
      </w:r>
    </w:p>
    <w:p w:rsidR="00694E13" w:rsidRDefault="00611FB2">
      <w:pPr>
        <w:pStyle w:val="BodyText"/>
      </w:pPr>
      <w:r>
        <w:t xml:space="preserve">Sawada, J., Thuy, N. K., &amp; Tuan, N. A. (2011). Faunal Remains at Man Bac, in Oxenham, M. F., &amp; Matsumura, H. (eds) </w:t>
      </w:r>
      <w:r>
        <w:rPr>
          <w:i/>
        </w:rPr>
        <w:t>Man Bac: the Excavation of a Neolithic Site in Northern Vietnam</w:t>
      </w:r>
      <w:r>
        <w:t>. Terra Australis, 33, Australian National University E Press. pp. 105-116.</w:t>
      </w:r>
    </w:p>
    <w:p w:rsidR="00694E13" w:rsidRDefault="00611FB2">
      <w:pPr>
        <w:pStyle w:val="BodyText"/>
      </w:pPr>
      <w:r>
        <w:t xml:space="preserve">Schweizer, M., Fear, J., &amp; Cadisch, G. (J1999). Isotopic (13C) Fractionation During Plant Residue Decomposition and its Implications for Soil Organic Matter Studies. </w:t>
      </w:r>
      <w:r>
        <w:rPr>
          <w:i/>
        </w:rPr>
        <w:t>Rapid Communications in Mass Spectrometry</w:t>
      </w:r>
      <w:r>
        <w:t xml:space="preserve"> 13(13), 1284-1290.</w:t>
      </w:r>
    </w:p>
    <w:p w:rsidR="00694E13" w:rsidRDefault="00611FB2">
      <w:pPr>
        <w:pStyle w:val="BodyText"/>
      </w:pPr>
      <w:r>
        <w:lastRenderedPageBreak/>
        <w:t xml:space="preserve">Scott-Jackson, J. E., &amp; Walkington, H. (2005). Methodological issues raised by laser particle size analysis of deposits mapped as Clay-with-flints from the Palaeolithic site of Dickett's Field, Yarnhams Farm, Hampshire, UK. </w:t>
      </w:r>
      <w:r>
        <w:rPr>
          <w:i/>
        </w:rPr>
        <w:t>Journal of Archaeological Science</w:t>
      </w:r>
      <w:r>
        <w:t>, 32(7), 969-980.</w:t>
      </w:r>
    </w:p>
    <w:p w:rsidR="00694E13" w:rsidRDefault="00611FB2">
      <w:pPr>
        <w:pStyle w:val="BodyText"/>
      </w:pPr>
      <w:r>
        <w:t xml:space="preserve">Shoocongdej, R. 2010. Subsistence-Settlement Organization during the Late Pleistocene- Early Holocene: The Case of Lang Kamnang Cave, Western Thailand. In: B. Bellina et al. (eds.), </w:t>
      </w:r>
      <w:r>
        <w:rPr>
          <w:i/>
        </w:rPr>
        <w:t>50 Years of Southeast Asian Archaeology: Essays in Honor of Ian Glover.</w:t>
      </w:r>
      <w:r>
        <w:t xml:space="preserve"> River Books, Bangkok, pp. 51-66.</w:t>
      </w:r>
    </w:p>
    <w:p w:rsidR="00694E13" w:rsidRDefault="00611FB2">
      <w:pPr>
        <w:pStyle w:val="BodyText"/>
      </w:pPr>
      <w:r>
        <w:t xml:space="preserve">Shoocongdej, R. (2006). Late Pleistocene activities at the Tham Lod Rockshelter in Highland Pang Mapha, Mae Hong Son Province, Northwestern Thailand. In </w:t>
      </w:r>
      <w:r>
        <w:rPr>
          <w:i/>
        </w:rPr>
        <w:t>Uncovering Southeast Asia’s Past: Selected Papers from the 10th Annual Conference of the European Association of Southeast Asian Archaeologists</w:t>
      </w:r>
      <w:r>
        <w:t>. NUS Press, Singapore. pp. 22-37</w:t>
      </w:r>
    </w:p>
    <w:p w:rsidR="00694E13" w:rsidRDefault="00611FB2">
      <w:pPr>
        <w:pStyle w:val="BodyText"/>
      </w:pPr>
      <w:r>
        <w:t xml:space="preserve">Shoocongdej, R. (2000). Forager mobility organization ill seasonal tropical environments of western Thailand. </w:t>
      </w:r>
      <w:r>
        <w:rPr>
          <w:i/>
        </w:rPr>
        <w:t>World Archaeology</w:t>
      </w:r>
      <w:r>
        <w:t>. 32(1): 14-40.</w:t>
      </w:r>
    </w:p>
    <w:p w:rsidR="00694E13" w:rsidRDefault="00611FB2">
      <w:pPr>
        <w:pStyle w:val="BodyText"/>
      </w:pPr>
      <w:r>
        <w:t xml:space="preserve">Sinsakul, S. (1992). Evidence of quarternary sea level changes in the coastal areas of Thailand: a review. </w:t>
      </w:r>
      <w:r>
        <w:rPr>
          <w:i/>
        </w:rPr>
        <w:t>Journal of Southeast Asian Earth Sciences</w:t>
      </w:r>
      <w:r>
        <w:t>, 7(1), 23-37.</w:t>
      </w:r>
    </w:p>
    <w:p w:rsidR="00694E13" w:rsidRDefault="00611FB2">
      <w:pPr>
        <w:pStyle w:val="BodyText"/>
      </w:pPr>
      <w:r>
        <w:t xml:space="preserve">Sophady, H., Forestier, H., Zeitoun, V., Puaud, S., Frère, S., Celiberti, V., &amp; Billault, L. (2015). Laang Spean cave (Battambang province): A tale of occupation in Cambodia from the Late Upper Pleistocene to Holocene. </w:t>
      </w:r>
      <w:r>
        <w:rPr>
          <w:i/>
        </w:rPr>
        <w:t>Quaternary International</w:t>
      </w:r>
      <w:r>
        <w:t xml:space="preserve">, </w:t>
      </w:r>
      <w:hyperlink r:id="rId18">
        <w:r>
          <w:rPr>
            <w:rStyle w:val="Hyperlink"/>
          </w:rPr>
          <w:t>doi:10.1016/j.quaint.2015.07.049</w:t>
        </w:r>
      </w:hyperlink>
      <w:r>
        <w:t xml:space="preserve"> in press</w:t>
      </w:r>
    </w:p>
    <w:p w:rsidR="00694E13" w:rsidRDefault="00611FB2">
      <w:pPr>
        <w:pStyle w:val="BodyText"/>
      </w:pPr>
      <w:r>
        <w:t>Srisuchat, Amara (1997). Report of archaeological excavations in response to environmental impact of the construction of the hydroelectric project Cheo Lan Dam. Bangkok: Division of Fine Arts, Archaeology Division. (In Thai.)</w:t>
      </w:r>
    </w:p>
    <w:p w:rsidR="00694E13" w:rsidRDefault="00611FB2">
      <w:pPr>
        <w:pStyle w:val="BodyText"/>
      </w:pPr>
      <w:r>
        <w:t>Srisuchat, Tharapong and Amara Srisuchat (1992). Archaeological Analysis No.1: An Application of Technology and Science in Archaeological Work in Thailand. Bangkok: Division of Fine Arts, Archaeology Division.</w:t>
      </w:r>
    </w:p>
    <w:p w:rsidR="00694E13" w:rsidRDefault="00611FB2">
      <w:pPr>
        <w:pStyle w:val="BodyText"/>
      </w:pPr>
      <w:r>
        <w:t xml:space="preserve">Tieszen, L. L. (1991). Natural Variations in the Carbon Isotope Values of Plants: Implications for Archaeology, Ecology, and Paleoecology. </w:t>
      </w:r>
      <w:r>
        <w:rPr>
          <w:i/>
        </w:rPr>
        <w:t>Journal of Archaeological Science</w:t>
      </w:r>
      <w:r>
        <w:t>, 18, 3, 227</w:t>
      </w:r>
    </w:p>
    <w:p w:rsidR="00694E13" w:rsidRDefault="00611FB2">
      <w:pPr>
        <w:pStyle w:val="BodyText"/>
      </w:pPr>
      <w:r>
        <w:t xml:space="preserve">Tjia, H. D. (1996). Sea-level changes in the tectonically stable Malay-Thai Peninsula. </w:t>
      </w:r>
      <w:r>
        <w:rPr>
          <w:i/>
        </w:rPr>
        <w:t>Quaternary International</w:t>
      </w:r>
      <w:r>
        <w:t>, 31, 95-101.</w:t>
      </w:r>
    </w:p>
    <w:p w:rsidR="00694E13" w:rsidRDefault="00611FB2">
      <w:pPr>
        <w:pStyle w:val="BodyText"/>
      </w:pPr>
      <w:r>
        <w:t>Van Vlack, H. (2014). Forager subsistence regimes in the Thai-Malay peninsula: An environmental archaeological case study of Khao Toh Chong rockshelter, Krabi, Thailand. Unpublished MA thesis, Department of Anthropology, San José State University</w:t>
      </w:r>
    </w:p>
    <w:p w:rsidR="00694E13" w:rsidRDefault="00611FB2">
      <w:pPr>
        <w:pStyle w:val="BodyText"/>
      </w:pPr>
      <w:r>
        <w:t>Viet, N. (2007). The Da But Culture: evidence for cultural development in Vietnam during the middle Holocene. Bulletin of the Indo-Pacific Prehistory Association, 25, 89-94.</w:t>
      </w:r>
    </w:p>
    <w:p w:rsidR="00694E13" w:rsidRDefault="00611FB2">
      <w:pPr>
        <w:pStyle w:val="BodyText"/>
      </w:pPr>
      <w:r>
        <w:t xml:space="preserve">White, J. C. (2011). Emergence of cultural diversity in Mainland Southeast Asia: a view from prehistory. (ed) N. J. Enfield, </w:t>
      </w:r>
      <w:r>
        <w:rPr>
          <w:i/>
        </w:rPr>
        <w:t>Dynamics of human diversity</w:t>
      </w:r>
      <w:r>
        <w:t>. Canberra: Pacific Linguistics. pp. 9-46</w:t>
      </w:r>
    </w:p>
    <w:p w:rsidR="00694E13" w:rsidRDefault="00611FB2">
      <w:pPr>
        <w:pStyle w:val="BodyText"/>
      </w:pPr>
      <w:r>
        <w:lastRenderedPageBreak/>
        <w:t xml:space="preserve">White, J. C., &amp; Bouasisengpaseuth, B. (2008). Archaeology of the Middle Mekong: introduction to the Luang Prabang province exploratory survey. </w:t>
      </w:r>
      <w:r>
        <w:rPr>
          <w:i/>
        </w:rPr>
        <w:t>Recherches Nouvelles Sur Le Laos. Vientiane and Paris, Études thématiques</w:t>
      </w:r>
      <w:r>
        <w:t xml:space="preserve"> (18), 36-52.</w:t>
      </w:r>
    </w:p>
    <w:p w:rsidR="00694E13" w:rsidRDefault="00611FB2">
      <w:pPr>
        <w:pStyle w:val="BodyText"/>
      </w:pPr>
      <w:r>
        <w:t xml:space="preserve">White, J. C., Penny, D., Kealhofer, L., &amp; Maloney, B. (2004). Vegetation changes from the late Pleistocene through the Holocene from three areas of archaeological significance in Thailand. </w:t>
      </w:r>
      <w:r>
        <w:rPr>
          <w:i/>
        </w:rPr>
        <w:t>Quaternary International</w:t>
      </w:r>
      <w:r>
        <w:t>, 113(1), 111-132.</w:t>
      </w:r>
    </w:p>
    <w:p w:rsidR="00694E13" w:rsidRDefault="00611FB2">
      <w:pPr>
        <w:pStyle w:val="BodyText"/>
      </w:pPr>
      <w:r>
        <w:t xml:space="preserve">Wickham, Hadley (2015). </w:t>
      </w:r>
      <w:r>
        <w:rPr>
          <w:i/>
        </w:rPr>
        <w:t>R Packages</w:t>
      </w:r>
      <w:r>
        <w:t>. Sebastopol, CA: O'Reilly Media, Inc.</w:t>
      </w:r>
    </w:p>
    <w:p w:rsidR="00694E13" w:rsidRDefault="00611FB2">
      <w:pPr>
        <w:pStyle w:val="BodyText"/>
      </w:pPr>
      <w:r>
        <w:t xml:space="preserve">Woods, W.I. (1984). Soil chemical investigations in Illinois archaeology: two example studies, in J.B. Lambert (Ed.), </w:t>
      </w:r>
      <w:r>
        <w:rPr>
          <w:i/>
        </w:rPr>
        <w:t>Archaeological Chemistry III</w:t>
      </w:r>
      <w:r>
        <w:t>, American Chemical Society, Washington, DC, pp. 67–77.</w:t>
      </w:r>
    </w:p>
    <w:p w:rsidR="00694E13" w:rsidRDefault="00611FB2">
      <w:pPr>
        <w:pStyle w:val="BodyText"/>
      </w:pPr>
      <w:r>
        <w:t xml:space="preserve">Woods, W.I. and B. Glaser (2004). Towards an understanding of Amazonian Dark earths, in B. Glaser, W.I. Woods (Eds.), </w:t>
      </w:r>
      <w:r>
        <w:rPr>
          <w:i/>
        </w:rPr>
        <w:t>Amazonian Dark Earths: Explorations in Space and Time</w:t>
      </w:r>
      <w:r>
        <w:t>, Springer, Berlin; London (2004), pp. 1–8</w:t>
      </w:r>
    </w:p>
    <w:p w:rsidR="00694E13" w:rsidRDefault="00611FB2">
      <w:pPr>
        <w:pStyle w:val="BodyText"/>
      </w:pPr>
      <w:r>
        <w:t xml:space="preserve">Wynn, J. G. (2007). Carbon isotope fractionation during decomposition of organic matter in soils and paleosols: Implications for paleoecological interpretations of paleosols. </w:t>
      </w:r>
      <w:r>
        <w:rPr>
          <w:i/>
        </w:rPr>
        <w:t>Palaeogeography, Palaeoclimatology, Palaeoecology</w:t>
      </w:r>
      <w:r>
        <w:t>, 251, 437-448.</w:t>
      </w:r>
    </w:p>
    <w:p w:rsidR="00694E13" w:rsidRDefault="00611FB2">
      <w:pPr>
        <w:pStyle w:val="BodyText"/>
      </w:pPr>
      <w:r>
        <w:t xml:space="preserve">Yoneyama, T., Okada, H., &amp; Ando, S. (2010). Seasonal variations in natural 13C abundances in C3 and C4 plants collected in Thailand and the Philippines. </w:t>
      </w:r>
      <w:r>
        <w:rPr>
          <w:i/>
        </w:rPr>
        <w:t>Soil Science and Plant Nutrition</w:t>
      </w:r>
      <w:r>
        <w:t>, 56(3), 422-426.</w:t>
      </w:r>
    </w:p>
    <w:p w:rsidR="00694E13" w:rsidRDefault="00611FB2">
      <w:pPr>
        <w:pStyle w:val="BodyText"/>
      </w:pPr>
      <w:r>
        <w:t xml:space="preserve">Zhao, Z. (2011). New archaeobotanic data for the study of the origins of agriculture in China. </w:t>
      </w:r>
      <w:r>
        <w:rPr>
          <w:i/>
        </w:rPr>
        <w:t>Current Anthropology</w:t>
      </w:r>
      <w:r>
        <w:t xml:space="preserve"> 52 (S4), S295–S306</w:t>
      </w:r>
    </w:p>
    <w:sectPr w:rsidR="00694E13" w:rsidSect="00B0534C">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2B2B" w:rsidRDefault="00142B2B">
      <w:pPr>
        <w:spacing w:after="0"/>
      </w:pPr>
      <w:r>
        <w:separator/>
      </w:r>
    </w:p>
  </w:endnote>
  <w:endnote w:type="continuationSeparator" w:id="0">
    <w:p w:rsidR="00142B2B" w:rsidRDefault="00142B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2B2B" w:rsidRDefault="00142B2B">
      <w:r>
        <w:separator/>
      </w:r>
    </w:p>
  </w:footnote>
  <w:footnote w:type="continuationSeparator" w:id="0">
    <w:p w:rsidR="00142B2B" w:rsidRDefault="00142B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A7B6FA3"/>
    <w:multiLevelType w:val="multilevel"/>
    <w:tmpl w:val="1D1AE7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42B2B"/>
    <w:rsid w:val="002358B2"/>
    <w:rsid w:val="004E29B3"/>
    <w:rsid w:val="00590D07"/>
    <w:rsid w:val="00611FB2"/>
    <w:rsid w:val="00694E13"/>
    <w:rsid w:val="00784D58"/>
    <w:rsid w:val="008D6863"/>
    <w:rsid w:val="00B86B75"/>
    <w:rsid w:val="00BC2EFC"/>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2358B2"/>
    <w:pPr>
      <w:spacing w:before="36" w:after="36"/>
    </w:pPr>
    <w:rPr>
      <w:rFonts w:ascii="Arial Narrow" w:hAnsi="Arial Narrow"/>
      <w:sz w:val="20"/>
    </w:r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2358B2"/>
    <w:pPr>
      <w:spacing w:before="36" w:after="36"/>
    </w:pPr>
    <w:rPr>
      <w:rFonts w:ascii="Arial Narrow" w:hAnsi="Arial Narrow"/>
      <w:sz w:val="20"/>
    </w:r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doi:10.1016/j.quaint.2015.07.049" TargetMode="Externa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doi:10.1007/s10816-015-9272-9"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x.doi.org/10.6084/m9.figshare.2065602.v1"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9294</Words>
  <Characters>52979</Characters>
  <Application>Microsoft Office Word</Application>
  <DocSecurity>0</DocSecurity>
  <Lines>441</Lines>
  <Paragraphs>124</Paragraphs>
  <ScaleCrop>false</ScaleCrop>
  <Company>University of Wollongong</Company>
  <LinksUpToDate>false</LinksUpToDate>
  <CharactersWithSpaces>62149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Wollongong);Hannah Van Vlack (San Jose State University);Cyler Conrad (University of New Mexico);Rasmi Shoocongdej (Silpakorn University);Cholawit Thongcharoenchaikit (National Science Museum of Thailand);Seungki Kwak (University of Washington)</dc:creator>
  <cp:lastModifiedBy>Benjamin Marwick</cp:lastModifiedBy>
  <cp:revision>3</cp:revision>
  <dcterms:created xsi:type="dcterms:W3CDTF">2016-01-20T05:35:00Z</dcterms:created>
  <dcterms:modified xsi:type="dcterms:W3CDTF">2016-01-20T05:37:00Z</dcterms:modified>
</cp:coreProperties>
</file>